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7BA09B35" w:rsidR="007B58BE" w:rsidRPr="00401C82" w:rsidRDefault="00A733DA" w:rsidP="007B58BE">
      <w:pPr>
        <w:rPr>
          <w:rFonts w:ascii="Baskerville Old Face" w:hAnsi="Baskerville Old Face"/>
          <w:noProof/>
          <w:sz w:val="72"/>
          <w:szCs w:val="72"/>
        </w:rPr>
      </w:pPr>
      <w:r w:rsidRPr="00401C82">
        <w:rPr>
          <w:rFonts w:ascii="Baskerville Old Face" w:hAnsi="Baskerville Old Face"/>
          <w:noProof/>
          <w:sz w:val="72"/>
          <w:szCs w:val="72"/>
        </w:rPr>
        <w:t>EGIPTO</w:t>
      </w:r>
    </w:p>
    <w:p w14:paraId="64D737DB" w14:textId="3D94F35A" w:rsidR="008073E3" w:rsidRPr="00401C82" w:rsidRDefault="00A733DA" w:rsidP="007B58BE">
      <w:pPr>
        <w:rPr>
          <w:rFonts w:ascii="Baskerville Old Face" w:hAnsi="Baskerville Old Face"/>
          <w:noProof/>
          <w:sz w:val="72"/>
          <w:szCs w:val="72"/>
        </w:rPr>
      </w:pPr>
      <w:r>
        <w:rPr>
          <w:rFonts w:ascii="Baskerville Old Face" w:hAnsi="Baskerville Old Face"/>
          <w:noProof/>
          <w:sz w:val="72"/>
          <w:szCs w:val="72"/>
        </w:rPr>
        <w:t xml:space="preserve">&amp; DUBÁI </w:t>
      </w:r>
      <w:r w:rsidRPr="00401C82">
        <w:rPr>
          <w:rFonts w:ascii="Baskerville Old Face" w:hAnsi="Baskerville Old Face"/>
          <w:noProof/>
          <w:sz w:val="72"/>
          <w:szCs w:val="72"/>
        </w:rPr>
        <w:t xml:space="preserve"> </w:t>
      </w:r>
    </w:p>
    <w:p w14:paraId="2F86A696" w14:textId="16EA3915" w:rsidR="008073E3" w:rsidRDefault="00AC1F64"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sidR="00032D9F">
        <w:rPr>
          <w:rFonts w:ascii="Palatino Linotype"/>
          <w:spacing w:val="-8"/>
        </w:rPr>
        <w:t xml:space="preserve">4 NOCHES DE CRUCERO </w:t>
      </w:r>
    </w:p>
    <w:p w14:paraId="5BB1985D" w14:textId="77777777" w:rsidR="008073E3" w:rsidRDefault="008073E3" w:rsidP="007B58BE">
      <w:pPr>
        <w:rPr>
          <w:sz w:val="24"/>
        </w:rPr>
      </w:pPr>
    </w:p>
    <w:p w14:paraId="472F19C0" w14:textId="77777777" w:rsidR="007B58BE" w:rsidRDefault="007B58BE" w:rsidP="007B58BE">
      <w:pPr>
        <w:rPr>
          <w:sz w:val="24"/>
        </w:rPr>
      </w:pPr>
    </w:p>
    <w:p w14:paraId="3C68E372" w14:textId="77777777" w:rsidR="00032D9F" w:rsidRDefault="00032D9F" w:rsidP="007D6503">
      <w:pPr>
        <w:jc w:val="center"/>
        <w:rPr>
          <w:rFonts w:ascii="Baskerville Old Face" w:hAnsi="Baskerville Old Face"/>
          <w:b/>
          <w:bCs/>
          <w:color w:val="595959" w:themeColor="text1" w:themeTint="A6"/>
          <w:sz w:val="32"/>
          <w:szCs w:val="32"/>
        </w:rPr>
      </w:pPr>
    </w:p>
    <w:p w14:paraId="29AF465F" w14:textId="7ACD8291" w:rsidR="00032D9F" w:rsidRPr="00920085" w:rsidRDefault="00032D9F" w:rsidP="00920085">
      <w:pPr>
        <w:jc w:val="center"/>
        <w:rPr>
          <w:rFonts w:ascii="Baskerville Old Face" w:hAnsi="Baskerville Old Face"/>
          <w:b/>
          <w:bCs/>
          <w:color w:val="595959" w:themeColor="text1" w:themeTint="A6"/>
          <w:sz w:val="32"/>
          <w:szCs w:val="32"/>
        </w:rPr>
      </w:pPr>
      <w:r w:rsidRPr="00496449">
        <w:rPr>
          <w:rFonts w:asciiTheme="minorHAnsi" w:hAnsiTheme="minorHAnsi"/>
          <w:b/>
          <w:bCs/>
          <w:color w:val="595959" w:themeColor="text1" w:themeTint="A6"/>
          <w:sz w:val="32"/>
          <w:szCs w:val="32"/>
        </w:rPr>
        <w:t xml:space="preserve">Paquete de 12 días </w:t>
      </w:r>
      <w:r w:rsidR="00A733DA" w:rsidRPr="00496449">
        <w:rPr>
          <w:rFonts w:asciiTheme="minorHAnsi" w:hAnsiTheme="minorHAnsi"/>
          <w:b/>
          <w:bCs/>
          <w:color w:val="595959" w:themeColor="text1" w:themeTint="A6"/>
          <w:sz w:val="32"/>
          <w:szCs w:val="32"/>
        </w:rPr>
        <w:t>-</w:t>
      </w:r>
      <w:r w:rsidRPr="00496449">
        <w:rPr>
          <w:rFonts w:asciiTheme="minorHAnsi" w:hAnsiTheme="minorHAnsi"/>
          <w:b/>
          <w:bCs/>
          <w:color w:val="595959" w:themeColor="text1" w:themeTint="A6"/>
          <w:sz w:val="32"/>
          <w:szCs w:val="32"/>
        </w:rPr>
        <w:t xml:space="preserve"> 11 noches</w:t>
      </w:r>
      <w:r w:rsidRPr="00920085">
        <w:rPr>
          <w:rFonts w:ascii="Baskerville Old Face" w:hAnsi="Baskerville Old Face"/>
          <w:b/>
          <w:bCs/>
          <w:color w:val="595959" w:themeColor="text1" w:themeTint="A6"/>
          <w:sz w:val="32"/>
          <w:szCs w:val="32"/>
        </w:rPr>
        <w:t xml:space="preserve">  </w:t>
      </w:r>
    </w:p>
    <w:p w14:paraId="442B694D" w14:textId="77777777" w:rsidR="00032D9F" w:rsidRPr="00F3407E" w:rsidRDefault="00032D9F" w:rsidP="00920085">
      <w:pPr>
        <w:jc w:val="center"/>
        <w:rPr>
          <w:rFonts w:asciiTheme="minorHAnsi" w:hAnsiTheme="minorHAnsi" w:cs="Cambria"/>
          <w:color w:val="595959" w:themeColor="text1" w:themeTint="A6"/>
          <w:sz w:val="28"/>
          <w:szCs w:val="28"/>
        </w:rPr>
      </w:pPr>
      <w:r w:rsidRPr="00F3407E">
        <w:rPr>
          <w:rFonts w:asciiTheme="minorHAnsi" w:hAnsiTheme="minorHAnsi" w:cs="Cambria"/>
          <w:color w:val="595959" w:themeColor="text1" w:themeTint="A6"/>
          <w:sz w:val="28"/>
          <w:szCs w:val="28"/>
        </w:rPr>
        <w:t>7 noches Egipto - 3 noches en el Cairo + 4 noches de crucero</w:t>
      </w:r>
    </w:p>
    <w:p w14:paraId="5073910E" w14:textId="77777777" w:rsidR="00032D9F" w:rsidRPr="00F3407E" w:rsidRDefault="00032D9F" w:rsidP="00920085">
      <w:pPr>
        <w:jc w:val="center"/>
        <w:rPr>
          <w:rFonts w:asciiTheme="minorHAnsi" w:hAnsiTheme="minorHAnsi" w:cs="Cambria"/>
          <w:color w:val="595959" w:themeColor="text1" w:themeTint="A6"/>
          <w:sz w:val="28"/>
          <w:szCs w:val="28"/>
        </w:rPr>
      </w:pPr>
      <w:r w:rsidRPr="00F3407E">
        <w:rPr>
          <w:rFonts w:asciiTheme="minorHAnsi" w:hAnsiTheme="minorHAnsi" w:cs="Cambria"/>
          <w:color w:val="595959" w:themeColor="text1" w:themeTint="A6"/>
          <w:sz w:val="28"/>
          <w:szCs w:val="28"/>
        </w:rPr>
        <w:t xml:space="preserve">4 noches en Dubái </w:t>
      </w:r>
    </w:p>
    <w:p w14:paraId="7C909701" w14:textId="77777777" w:rsidR="00032D9F" w:rsidRPr="00F3407E" w:rsidRDefault="00032D9F" w:rsidP="00F3407E">
      <w:pPr>
        <w:jc w:val="center"/>
        <w:rPr>
          <w:rFonts w:asciiTheme="minorHAnsi" w:hAnsiTheme="minorHAnsi" w:cs="Cambria"/>
          <w:color w:val="595959" w:themeColor="text1" w:themeTint="A6"/>
          <w:sz w:val="28"/>
          <w:szCs w:val="28"/>
        </w:rPr>
      </w:pPr>
    </w:p>
    <w:p w14:paraId="1F78F346" w14:textId="77777777" w:rsidR="00032D9F" w:rsidRDefault="00032D9F" w:rsidP="007D6503">
      <w:pPr>
        <w:jc w:val="center"/>
        <w:rPr>
          <w:rFonts w:ascii="Baskerville Old Face" w:hAnsi="Baskerville Old Face"/>
          <w:b/>
          <w:bCs/>
          <w:color w:val="595959" w:themeColor="text1" w:themeTint="A6"/>
          <w:sz w:val="32"/>
          <w:szCs w:val="32"/>
        </w:rPr>
      </w:pPr>
    </w:p>
    <w:p w14:paraId="68246609" w14:textId="16C1D98A" w:rsidR="00920085" w:rsidRPr="00CA1712" w:rsidRDefault="00920085" w:rsidP="00920085">
      <w:pPr>
        <w:jc w:val="center"/>
        <w:rPr>
          <w:rFonts w:asciiTheme="minorHAnsi" w:hAnsiTheme="minorHAnsi"/>
          <w:b/>
          <w:bCs/>
          <w:color w:val="595959" w:themeColor="text1" w:themeTint="A6"/>
          <w:sz w:val="28"/>
          <w:szCs w:val="28"/>
        </w:rPr>
      </w:pPr>
      <w:r w:rsidRPr="00CA1712">
        <w:rPr>
          <w:rFonts w:asciiTheme="minorHAnsi" w:hAnsiTheme="minorHAnsi"/>
          <w:b/>
          <w:bCs/>
          <w:color w:val="595959" w:themeColor="text1" w:themeTint="A6"/>
          <w:sz w:val="28"/>
          <w:szCs w:val="28"/>
        </w:rPr>
        <w:t xml:space="preserve">Fechas de </w:t>
      </w:r>
      <w:r w:rsidR="006E0D48" w:rsidRPr="00CA1712">
        <w:rPr>
          <w:rFonts w:asciiTheme="minorHAnsi" w:hAnsiTheme="minorHAnsi"/>
          <w:b/>
          <w:bCs/>
          <w:color w:val="595959" w:themeColor="text1" w:themeTint="A6"/>
          <w:sz w:val="28"/>
          <w:szCs w:val="28"/>
        </w:rPr>
        <w:t>operación</w:t>
      </w:r>
      <w:r w:rsidRPr="00CA1712">
        <w:rPr>
          <w:rFonts w:asciiTheme="minorHAnsi" w:hAnsiTheme="minorHAnsi"/>
          <w:b/>
          <w:bCs/>
          <w:color w:val="595959" w:themeColor="text1" w:themeTint="A6"/>
          <w:sz w:val="28"/>
          <w:szCs w:val="28"/>
        </w:rPr>
        <w:t>:</w:t>
      </w:r>
    </w:p>
    <w:p w14:paraId="576B5989" w14:textId="77777777" w:rsidR="00920085" w:rsidRPr="00F854CD" w:rsidRDefault="00920085" w:rsidP="00920085">
      <w:pPr>
        <w:jc w:val="center"/>
        <w:rPr>
          <w:rFonts w:asciiTheme="minorHAnsi" w:hAnsiTheme="minorHAnsi" w:cs="Cambria"/>
          <w:color w:val="595959" w:themeColor="text1" w:themeTint="A6"/>
          <w:sz w:val="28"/>
          <w:szCs w:val="28"/>
        </w:rPr>
      </w:pPr>
      <w:r w:rsidRPr="00F854CD">
        <w:rPr>
          <w:rFonts w:asciiTheme="minorHAnsi" w:hAnsiTheme="minorHAnsi" w:cs="Cambria"/>
          <w:color w:val="595959" w:themeColor="text1" w:themeTint="A6"/>
          <w:sz w:val="28"/>
          <w:szCs w:val="28"/>
        </w:rPr>
        <w:t>Días de salida: jueves, viernes, sábado y domingo.</w:t>
      </w:r>
    </w:p>
    <w:p w14:paraId="703A2517" w14:textId="542397C2" w:rsidR="007D6503" w:rsidRPr="00F854CD" w:rsidRDefault="00920085" w:rsidP="00920085">
      <w:pPr>
        <w:jc w:val="center"/>
        <w:rPr>
          <w:rFonts w:asciiTheme="minorHAnsi" w:hAnsiTheme="minorHAnsi" w:cs="Cambria"/>
          <w:color w:val="595959" w:themeColor="text1" w:themeTint="A6"/>
          <w:sz w:val="28"/>
          <w:szCs w:val="28"/>
        </w:rPr>
      </w:pPr>
      <w:r w:rsidRPr="00F854CD">
        <w:rPr>
          <w:rFonts w:asciiTheme="minorHAnsi" w:hAnsiTheme="minorHAnsi" w:cs="Cambria"/>
          <w:color w:val="595959" w:themeColor="text1" w:themeTint="A6"/>
          <w:sz w:val="28"/>
          <w:szCs w:val="28"/>
        </w:rPr>
        <w:t>País de entrada: Egipto o Emiratos Árabes Unidos (Dubái).</w:t>
      </w:r>
    </w:p>
    <w:p w14:paraId="473889B8" w14:textId="77777777" w:rsidR="007D6503" w:rsidRPr="00F854CD" w:rsidRDefault="007D6503" w:rsidP="00CA1712">
      <w:pPr>
        <w:jc w:val="center"/>
        <w:rPr>
          <w:rFonts w:asciiTheme="minorHAnsi" w:hAnsiTheme="minorHAnsi" w:cs="Cambria"/>
          <w:color w:val="595959" w:themeColor="text1" w:themeTint="A6"/>
          <w:sz w:val="28"/>
          <w:szCs w:val="28"/>
        </w:rPr>
      </w:pPr>
    </w:p>
    <w:p w14:paraId="358C6C0F" w14:textId="77777777" w:rsidR="007D6503" w:rsidRDefault="007D6503" w:rsidP="007D6503">
      <w:pPr>
        <w:pStyle w:val="Sinespaciado"/>
        <w:jc w:val="both"/>
        <w:rPr>
          <w:rFonts w:ascii="Aptos" w:hAnsi="Aptos"/>
          <w:color w:val="C0C0C0"/>
        </w:rPr>
      </w:pPr>
    </w:p>
    <w:p w14:paraId="108D10B7" w14:textId="77777777" w:rsidR="00D843C7" w:rsidRPr="00D843C7" w:rsidRDefault="00D843C7" w:rsidP="00D843C7">
      <w:pPr>
        <w:pStyle w:val="Sinespaciado"/>
        <w:jc w:val="both"/>
        <w:rPr>
          <w:rFonts w:ascii="Aptos" w:hAnsi="Aptos"/>
          <w:b/>
          <w:bCs/>
          <w:color w:val="969696"/>
        </w:rPr>
      </w:pPr>
      <w:r w:rsidRPr="00D843C7">
        <w:rPr>
          <w:rFonts w:ascii="Aptos" w:hAnsi="Aptos"/>
          <w:b/>
          <w:bCs/>
          <w:color w:val="969696"/>
        </w:rPr>
        <w:t>Día “1”: LLEGADA AL CAIRO</w:t>
      </w:r>
    </w:p>
    <w:p w14:paraId="0EC6FD4C" w14:textId="77777777" w:rsidR="00D843C7" w:rsidRPr="00D843C7" w:rsidRDefault="00D843C7" w:rsidP="00D843C7">
      <w:pPr>
        <w:pStyle w:val="Sinespaciado"/>
        <w:jc w:val="both"/>
        <w:rPr>
          <w:rFonts w:ascii="Aptos" w:hAnsi="Aptos"/>
          <w:color w:val="969696"/>
        </w:rPr>
      </w:pPr>
      <w:r w:rsidRPr="00D843C7">
        <w:rPr>
          <w:rFonts w:ascii="Aptos" w:hAnsi="Aptos"/>
          <w:color w:val="969696"/>
        </w:rPr>
        <w:t>Llegada al Aeropuerto de El Cairo, recepción y asistencia de nuestro guía dentro del aeropuerto para obtener la visa, pasar migración y recoger maletas.</w:t>
      </w:r>
    </w:p>
    <w:p w14:paraId="02F004A9"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Abordamos nuestro vehículo y traslado al hotel. </w:t>
      </w:r>
    </w:p>
    <w:p w14:paraId="4CEF75C6" w14:textId="77777777" w:rsidR="00D843C7" w:rsidRPr="00D843C7" w:rsidRDefault="00D843C7" w:rsidP="00D843C7">
      <w:pPr>
        <w:pStyle w:val="Sinespaciado"/>
        <w:jc w:val="both"/>
        <w:rPr>
          <w:rFonts w:ascii="Aptos" w:hAnsi="Aptos"/>
          <w:color w:val="969696"/>
        </w:rPr>
      </w:pPr>
      <w:r w:rsidRPr="00D843C7">
        <w:rPr>
          <w:rFonts w:ascii="Aptos" w:hAnsi="Aptos"/>
          <w:color w:val="969696"/>
        </w:rPr>
        <w:t>Registro y Alojamiento.</w:t>
      </w:r>
    </w:p>
    <w:p w14:paraId="1986177C" w14:textId="77777777" w:rsidR="00D843C7" w:rsidRPr="00D843C7" w:rsidRDefault="00D843C7" w:rsidP="00D843C7">
      <w:pPr>
        <w:pStyle w:val="Sinespaciado"/>
        <w:jc w:val="both"/>
        <w:rPr>
          <w:rFonts w:ascii="Aptos" w:hAnsi="Aptos"/>
          <w:color w:val="969696"/>
        </w:rPr>
      </w:pPr>
    </w:p>
    <w:p w14:paraId="483F9F67" w14:textId="77777777" w:rsidR="00D843C7" w:rsidRPr="00D843C7" w:rsidRDefault="00D843C7" w:rsidP="00D843C7">
      <w:pPr>
        <w:pStyle w:val="Sinespaciado"/>
        <w:jc w:val="both"/>
        <w:rPr>
          <w:rFonts w:ascii="Aptos" w:hAnsi="Aptos"/>
          <w:b/>
          <w:bCs/>
          <w:color w:val="969696"/>
        </w:rPr>
      </w:pPr>
      <w:r w:rsidRPr="00D843C7">
        <w:rPr>
          <w:rFonts w:ascii="Aptos" w:hAnsi="Aptos"/>
          <w:b/>
          <w:bCs/>
          <w:color w:val="969696"/>
        </w:rPr>
        <w:t>DIA “2”: EL CAIRO</w:t>
      </w:r>
    </w:p>
    <w:p w14:paraId="4BD30477"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Desayuno en el hotel. </w:t>
      </w:r>
    </w:p>
    <w:p w14:paraId="795F1F18" w14:textId="0644EFD1" w:rsidR="00D843C7" w:rsidRPr="00D843C7" w:rsidRDefault="00D843C7" w:rsidP="00D843C7">
      <w:pPr>
        <w:pStyle w:val="Sinespaciado"/>
        <w:jc w:val="both"/>
        <w:rPr>
          <w:rFonts w:ascii="Aptos" w:hAnsi="Aptos"/>
          <w:color w:val="969696"/>
        </w:rPr>
      </w:pPr>
      <w:r w:rsidRPr="00D843C7">
        <w:rPr>
          <w:rFonts w:ascii="Aptos" w:hAnsi="Aptos"/>
          <w:color w:val="969696"/>
        </w:rPr>
        <w:t xml:space="preserve">Salida por la mañana hacia las Pirámides de Giza, donde se contempla </w:t>
      </w:r>
      <w:r w:rsidR="00A733DA">
        <w:rPr>
          <w:rFonts w:ascii="Aptos" w:hAnsi="Aptos"/>
          <w:color w:val="969696"/>
        </w:rPr>
        <w:t xml:space="preserve">una de las </w:t>
      </w:r>
      <w:r w:rsidR="00BA1929">
        <w:rPr>
          <w:rFonts w:ascii="Aptos" w:hAnsi="Aptos"/>
          <w:color w:val="969696"/>
        </w:rPr>
        <w:t>siete</w:t>
      </w:r>
      <w:r w:rsidRPr="00D843C7">
        <w:rPr>
          <w:rFonts w:ascii="Aptos" w:hAnsi="Aptos"/>
          <w:color w:val="969696"/>
        </w:rPr>
        <w:t xml:space="preserve"> maravilla</w:t>
      </w:r>
      <w:r w:rsidR="00BA1929">
        <w:rPr>
          <w:rFonts w:ascii="Aptos" w:hAnsi="Aptos"/>
          <w:color w:val="969696"/>
        </w:rPr>
        <w:t xml:space="preserve">s </w:t>
      </w:r>
      <w:r w:rsidRPr="00D843C7">
        <w:rPr>
          <w:rFonts w:ascii="Aptos" w:hAnsi="Aptos"/>
          <w:color w:val="969696"/>
        </w:rPr>
        <w:t xml:space="preserve">del mundo antiguo “la gran pirámide de Keops” y las pirámides de Kefrén y Micerinos.  La Esfinge esculpida en la roca que representa la cabeza del faraón y el cuerpo de un león (no incluye la entrada al interior de la pirámide). </w:t>
      </w:r>
    </w:p>
    <w:p w14:paraId="5138E211"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Después, Excursión opcional de visitar el Museo Egipcio con sus tesoros de la época antigua y el tesoro único de la tumba del rey Tut Ank Amon, la ciudadela de Saladino y la mezquita de Mohamed Ali. </w:t>
      </w:r>
    </w:p>
    <w:p w14:paraId="0E4573E1" w14:textId="77777777" w:rsidR="00D843C7" w:rsidRPr="00D843C7" w:rsidRDefault="00D843C7" w:rsidP="00D843C7">
      <w:pPr>
        <w:pStyle w:val="Sinespaciado"/>
        <w:jc w:val="both"/>
        <w:rPr>
          <w:rFonts w:ascii="Aptos" w:hAnsi="Aptos"/>
          <w:color w:val="969696"/>
        </w:rPr>
      </w:pPr>
      <w:r w:rsidRPr="00D843C7">
        <w:rPr>
          <w:rFonts w:ascii="Aptos" w:hAnsi="Aptos"/>
          <w:color w:val="969696"/>
        </w:rPr>
        <w:t>Regreso al hotel.</w:t>
      </w:r>
    </w:p>
    <w:p w14:paraId="197B4014" w14:textId="77777777" w:rsidR="00D843C7" w:rsidRPr="00D843C7" w:rsidRDefault="00D843C7" w:rsidP="00D843C7">
      <w:pPr>
        <w:pStyle w:val="Sinespaciado"/>
        <w:jc w:val="both"/>
        <w:rPr>
          <w:rFonts w:ascii="Aptos" w:hAnsi="Aptos"/>
          <w:color w:val="969696"/>
        </w:rPr>
      </w:pPr>
    </w:p>
    <w:p w14:paraId="285601BB" w14:textId="77777777" w:rsidR="00D843C7" w:rsidRDefault="00D843C7" w:rsidP="00D843C7">
      <w:pPr>
        <w:pStyle w:val="Sinespaciado"/>
        <w:jc w:val="both"/>
        <w:rPr>
          <w:rFonts w:ascii="Aptos" w:hAnsi="Aptos"/>
          <w:color w:val="969696"/>
        </w:rPr>
      </w:pPr>
      <w:r w:rsidRPr="00D843C7">
        <w:rPr>
          <w:rFonts w:ascii="Aptos" w:hAnsi="Aptos"/>
          <w:color w:val="969696"/>
        </w:rPr>
        <w:t>Tarde libre, posibilidad de asistir el espectáculo de Luz y Sonido en la zona de las pirámides. Espectáculo cautivador una hora de duración, narra la historia de Egipto a través de los ojos de la Esfinge de 73 Metros de Longitud. la imponente creación cuenta todos los acontecimientos ocurridos a largo del paso del tiempo con el panorama de las pirámides iluminadas bajo las estrellas.</w:t>
      </w:r>
    </w:p>
    <w:p w14:paraId="30A94CC5" w14:textId="77777777" w:rsidR="00A84D85" w:rsidRDefault="00A84D85" w:rsidP="00D843C7">
      <w:pPr>
        <w:pStyle w:val="Sinespaciado"/>
        <w:jc w:val="both"/>
        <w:rPr>
          <w:rFonts w:ascii="Aptos" w:hAnsi="Aptos"/>
          <w:color w:val="969696"/>
        </w:rPr>
      </w:pPr>
    </w:p>
    <w:p w14:paraId="26CF370C" w14:textId="77777777" w:rsidR="00A84D85" w:rsidRDefault="00A84D85" w:rsidP="00D843C7">
      <w:pPr>
        <w:pStyle w:val="Sinespaciado"/>
        <w:jc w:val="both"/>
        <w:rPr>
          <w:rFonts w:ascii="Aptos" w:hAnsi="Aptos"/>
          <w:color w:val="969696"/>
        </w:rPr>
      </w:pPr>
    </w:p>
    <w:p w14:paraId="13EE718A" w14:textId="77777777" w:rsidR="00A84D85" w:rsidRDefault="00A84D85" w:rsidP="00D843C7">
      <w:pPr>
        <w:pStyle w:val="Sinespaciado"/>
        <w:jc w:val="both"/>
        <w:rPr>
          <w:rFonts w:ascii="Aptos" w:hAnsi="Aptos"/>
          <w:color w:val="969696"/>
        </w:rPr>
      </w:pPr>
    </w:p>
    <w:p w14:paraId="67F537DC" w14:textId="77777777" w:rsidR="00A84D85" w:rsidRDefault="00A84D85" w:rsidP="00D843C7">
      <w:pPr>
        <w:pStyle w:val="Sinespaciado"/>
        <w:jc w:val="both"/>
        <w:rPr>
          <w:rFonts w:ascii="Aptos" w:hAnsi="Aptos"/>
          <w:color w:val="969696"/>
        </w:rPr>
      </w:pPr>
    </w:p>
    <w:p w14:paraId="7F05AC50" w14:textId="77777777" w:rsidR="00A84D85" w:rsidRDefault="00A84D85" w:rsidP="00D843C7">
      <w:pPr>
        <w:pStyle w:val="Sinespaciado"/>
        <w:jc w:val="both"/>
        <w:rPr>
          <w:rFonts w:ascii="Aptos" w:hAnsi="Aptos"/>
          <w:color w:val="969696"/>
        </w:rPr>
      </w:pPr>
    </w:p>
    <w:p w14:paraId="66238EBA" w14:textId="77777777" w:rsidR="00A84D85" w:rsidRPr="00D843C7" w:rsidRDefault="00A84D85" w:rsidP="00D843C7">
      <w:pPr>
        <w:pStyle w:val="Sinespaciado"/>
        <w:jc w:val="both"/>
        <w:rPr>
          <w:rFonts w:ascii="Aptos" w:hAnsi="Aptos"/>
          <w:color w:val="969696"/>
        </w:rPr>
      </w:pPr>
    </w:p>
    <w:p w14:paraId="068D1AD5" w14:textId="77777777" w:rsidR="00D843C7" w:rsidRPr="00D843C7" w:rsidRDefault="00D843C7" w:rsidP="00D843C7">
      <w:pPr>
        <w:pStyle w:val="Sinespaciado"/>
        <w:jc w:val="both"/>
        <w:rPr>
          <w:rFonts w:ascii="Aptos" w:hAnsi="Aptos"/>
          <w:color w:val="969696"/>
        </w:rPr>
      </w:pPr>
      <w:r w:rsidRPr="00D843C7">
        <w:rPr>
          <w:rFonts w:ascii="Aptos" w:hAnsi="Aptos"/>
          <w:color w:val="969696"/>
        </w:rPr>
        <w:lastRenderedPageBreak/>
        <w:t xml:space="preserve">Horario del espectáculo 19:00 a 20 :00 Hrs. </w:t>
      </w:r>
    </w:p>
    <w:p w14:paraId="57922F9D" w14:textId="20CF1D0D" w:rsidR="00D843C7" w:rsidRDefault="00D843C7" w:rsidP="00D843C7">
      <w:pPr>
        <w:pStyle w:val="Sinespaciado"/>
        <w:jc w:val="both"/>
        <w:rPr>
          <w:rFonts w:ascii="Aptos" w:hAnsi="Aptos"/>
          <w:color w:val="969696"/>
        </w:rPr>
      </w:pPr>
      <w:r w:rsidRPr="00D843C7">
        <w:rPr>
          <w:rFonts w:ascii="Aptos" w:hAnsi="Aptos"/>
          <w:color w:val="969696"/>
        </w:rPr>
        <w:t>Regreso al hotel y alojamiento.</w:t>
      </w:r>
    </w:p>
    <w:p w14:paraId="69CF6C2C" w14:textId="77777777" w:rsidR="00A84D85" w:rsidRPr="00D843C7" w:rsidRDefault="00A84D85" w:rsidP="00D843C7">
      <w:pPr>
        <w:pStyle w:val="Sinespaciado"/>
        <w:jc w:val="both"/>
        <w:rPr>
          <w:rFonts w:ascii="Aptos" w:hAnsi="Aptos"/>
          <w:color w:val="969696"/>
        </w:rPr>
      </w:pPr>
    </w:p>
    <w:p w14:paraId="1E397C32" w14:textId="77777777" w:rsidR="00D843C7" w:rsidRPr="00896CD6" w:rsidRDefault="00D843C7" w:rsidP="00D843C7">
      <w:pPr>
        <w:pStyle w:val="Sinespaciado"/>
        <w:jc w:val="both"/>
        <w:rPr>
          <w:rFonts w:ascii="Aptos" w:hAnsi="Aptos"/>
          <w:b/>
          <w:bCs/>
          <w:color w:val="969696"/>
        </w:rPr>
      </w:pPr>
      <w:r w:rsidRPr="00896CD6">
        <w:rPr>
          <w:rFonts w:ascii="Aptos" w:hAnsi="Aptos"/>
          <w:b/>
          <w:bCs/>
          <w:color w:val="969696"/>
        </w:rPr>
        <w:t xml:space="preserve">DIA “3”: EL CAIRO/LUXOR </w:t>
      </w:r>
    </w:p>
    <w:p w14:paraId="1E5E3BB2"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Desayuno en el hotel. </w:t>
      </w:r>
    </w:p>
    <w:p w14:paraId="2024D19D" w14:textId="77777777" w:rsidR="00D843C7" w:rsidRPr="00D843C7" w:rsidRDefault="00D843C7" w:rsidP="00D843C7">
      <w:pPr>
        <w:pStyle w:val="Sinespaciado"/>
        <w:jc w:val="both"/>
        <w:rPr>
          <w:rFonts w:ascii="Aptos" w:hAnsi="Aptos"/>
          <w:color w:val="969696"/>
        </w:rPr>
      </w:pPr>
      <w:r w:rsidRPr="00D843C7">
        <w:rPr>
          <w:rFonts w:ascii="Aptos" w:hAnsi="Aptos"/>
          <w:color w:val="969696"/>
        </w:rPr>
        <w:t>Mañana libre.</w:t>
      </w:r>
    </w:p>
    <w:p w14:paraId="3F8A457C"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A la hora prevista traslado al aeropuerto doméstico de el Cairo para tomar el vuelo regular hacia Luxor. Llegada y traslado al crucero para el embarque. </w:t>
      </w:r>
    </w:p>
    <w:p w14:paraId="36986A88"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Almuerzo abordo. </w:t>
      </w:r>
    </w:p>
    <w:p w14:paraId="103BBDFF" w14:textId="77777777" w:rsidR="00D843C7" w:rsidRPr="00D843C7" w:rsidRDefault="00D843C7" w:rsidP="00D843C7">
      <w:pPr>
        <w:pStyle w:val="Sinespaciado"/>
        <w:jc w:val="both"/>
        <w:rPr>
          <w:rFonts w:ascii="Aptos" w:hAnsi="Aptos"/>
          <w:color w:val="969696"/>
        </w:rPr>
      </w:pPr>
    </w:p>
    <w:p w14:paraId="5EF4AA44"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Por la tarde, visita del templo de Luxor construido por Amenofis III y Ramsés II con su famosa avenida de esfinges. </w:t>
      </w:r>
    </w:p>
    <w:p w14:paraId="6B34C93E" w14:textId="77777777" w:rsidR="00D843C7" w:rsidRPr="00D843C7" w:rsidRDefault="00D843C7" w:rsidP="00D843C7">
      <w:pPr>
        <w:pStyle w:val="Sinespaciado"/>
        <w:jc w:val="both"/>
        <w:rPr>
          <w:rFonts w:ascii="Aptos" w:hAnsi="Aptos"/>
          <w:color w:val="969696"/>
        </w:rPr>
      </w:pPr>
      <w:r w:rsidRPr="00D843C7">
        <w:rPr>
          <w:rFonts w:ascii="Aptos" w:hAnsi="Aptos"/>
          <w:color w:val="969696"/>
        </w:rPr>
        <w:t>Posibilidad de visitar del templo de Karnak que se considera más grande de Egipto, con su avenida de carneros y su sala de 132 columnas.</w:t>
      </w:r>
    </w:p>
    <w:p w14:paraId="631947DB" w14:textId="77777777" w:rsidR="00D843C7" w:rsidRPr="00D843C7" w:rsidRDefault="00D843C7" w:rsidP="00D843C7">
      <w:pPr>
        <w:pStyle w:val="Sinespaciado"/>
        <w:jc w:val="both"/>
        <w:rPr>
          <w:rFonts w:ascii="Aptos" w:hAnsi="Aptos"/>
          <w:color w:val="969696"/>
        </w:rPr>
      </w:pPr>
      <w:r w:rsidRPr="00D843C7">
        <w:rPr>
          <w:rFonts w:ascii="Aptos" w:hAnsi="Aptos"/>
          <w:color w:val="969696"/>
        </w:rPr>
        <w:t>Cena y noche abordo en Luxor.</w:t>
      </w:r>
    </w:p>
    <w:p w14:paraId="5BE691F8" w14:textId="77777777" w:rsidR="00D843C7" w:rsidRPr="00D843C7" w:rsidRDefault="00D843C7" w:rsidP="00D843C7">
      <w:pPr>
        <w:pStyle w:val="Sinespaciado"/>
        <w:jc w:val="both"/>
        <w:rPr>
          <w:rFonts w:ascii="Aptos" w:hAnsi="Aptos"/>
          <w:color w:val="969696"/>
        </w:rPr>
      </w:pPr>
    </w:p>
    <w:p w14:paraId="377AC923" w14:textId="77777777" w:rsidR="00D843C7" w:rsidRPr="00896CD6" w:rsidRDefault="00D843C7" w:rsidP="00D843C7">
      <w:pPr>
        <w:pStyle w:val="Sinespaciado"/>
        <w:jc w:val="both"/>
        <w:rPr>
          <w:rFonts w:ascii="Aptos" w:hAnsi="Aptos"/>
          <w:b/>
          <w:bCs/>
          <w:color w:val="969696"/>
        </w:rPr>
      </w:pPr>
      <w:r w:rsidRPr="00896CD6">
        <w:rPr>
          <w:rFonts w:ascii="Aptos" w:hAnsi="Aptos"/>
          <w:b/>
          <w:bCs/>
          <w:color w:val="969696"/>
        </w:rPr>
        <w:t>DIA”4”: LUXOR /ESNA/EDFU</w:t>
      </w:r>
    </w:p>
    <w:p w14:paraId="7C8308B8"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Régimen de pensión completa abordo. </w:t>
      </w:r>
    </w:p>
    <w:p w14:paraId="49F28636" w14:textId="77777777" w:rsidR="00D843C7" w:rsidRPr="00D843C7" w:rsidRDefault="00D843C7" w:rsidP="00D843C7">
      <w:pPr>
        <w:pStyle w:val="Sinespaciado"/>
        <w:jc w:val="both"/>
        <w:rPr>
          <w:rFonts w:ascii="Aptos" w:hAnsi="Aptos"/>
          <w:color w:val="969696"/>
        </w:rPr>
      </w:pPr>
      <w:r w:rsidRPr="00D843C7">
        <w:rPr>
          <w:rFonts w:ascii="Aptos" w:hAnsi="Aptos"/>
          <w:color w:val="969696"/>
        </w:rPr>
        <w:t>Día libre para disfrutar del barco o visitar la región.</w:t>
      </w:r>
    </w:p>
    <w:p w14:paraId="781399C2" w14:textId="77777777" w:rsidR="00D843C7" w:rsidRPr="00D843C7" w:rsidRDefault="00D843C7" w:rsidP="00D843C7">
      <w:pPr>
        <w:pStyle w:val="Sinespaciado"/>
        <w:jc w:val="both"/>
        <w:rPr>
          <w:rFonts w:ascii="Aptos" w:hAnsi="Aptos"/>
          <w:color w:val="969696"/>
        </w:rPr>
      </w:pPr>
    </w:p>
    <w:p w14:paraId="22FEA702"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Excursión opcional: Vuelo en Globo sobre Luxor</w:t>
      </w:r>
    </w:p>
    <w:p w14:paraId="1E59B133"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Experimente la impresionante belleza de Egipto como nunca antes, con un paseo en globo aerostático sobre la antigua ciudad de Luxor. Al salir el sol sobre el imponente río Nilo, elévese sobre los templos y monumentos de Luxor, incluido el Valle de los Reyes, el Templo Hatshepsut y el Templo Karnak</w:t>
      </w:r>
    </w:p>
    <w:p w14:paraId="71EFB137" w14:textId="77777777" w:rsidR="00D843C7" w:rsidRPr="00D843C7" w:rsidRDefault="00D843C7" w:rsidP="00D843C7">
      <w:pPr>
        <w:pStyle w:val="Sinespaciado"/>
        <w:jc w:val="both"/>
        <w:rPr>
          <w:rFonts w:ascii="Aptos" w:hAnsi="Aptos"/>
          <w:color w:val="969696"/>
        </w:rPr>
      </w:pPr>
    </w:p>
    <w:p w14:paraId="136E73F5"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Excursión opcional: Visita al Valle de los Reyes </w:t>
      </w:r>
    </w:p>
    <w:p w14:paraId="6E312D8A" w14:textId="61F60FE9" w:rsidR="00D843C7" w:rsidRPr="00D843C7" w:rsidRDefault="00D843C7" w:rsidP="00D843C7">
      <w:pPr>
        <w:pStyle w:val="Sinespaciado"/>
        <w:jc w:val="both"/>
        <w:rPr>
          <w:rFonts w:ascii="Aptos" w:hAnsi="Aptos"/>
          <w:color w:val="969696"/>
        </w:rPr>
      </w:pPr>
      <w:r w:rsidRPr="00D843C7">
        <w:rPr>
          <w:rFonts w:ascii="Aptos" w:hAnsi="Aptos"/>
          <w:color w:val="969696"/>
        </w:rPr>
        <w:t xml:space="preserve">En este valle se encuentra las tumbas de los reyes del imperio nuevo cuando Tebas era capital de Egipto, el templo de la reina Hatshepust y los Colosos de Memnon. </w:t>
      </w:r>
    </w:p>
    <w:p w14:paraId="6FACF68C"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Por la tarde, navegación hacia Esna, pasando por la esclusa. </w:t>
      </w:r>
    </w:p>
    <w:p w14:paraId="597B5CF5" w14:textId="77777777" w:rsidR="00D843C7" w:rsidRPr="00D843C7" w:rsidRDefault="00D843C7" w:rsidP="00D843C7">
      <w:pPr>
        <w:pStyle w:val="Sinespaciado"/>
        <w:jc w:val="both"/>
        <w:rPr>
          <w:rFonts w:ascii="Aptos" w:hAnsi="Aptos"/>
          <w:color w:val="969696"/>
        </w:rPr>
      </w:pPr>
      <w:r w:rsidRPr="00D843C7">
        <w:rPr>
          <w:rFonts w:ascii="Aptos" w:hAnsi="Aptos"/>
          <w:color w:val="969696"/>
        </w:rPr>
        <w:t>En la esclusa entran 2 barcos a la vez y el tiempo de vaciado o de llenado, según el sentido, es de aproximadamente 30 minutos.</w:t>
      </w:r>
    </w:p>
    <w:p w14:paraId="6CAA05D5" w14:textId="77777777" w:rsidR="00D843C7" w:rsidRPr="00D843C7" w:rsidRDefault="00D843C7" w:rsidP="00D843C7">
      <w:pPr>
        <w:pStyle w:val="Sinespaciado"/>
        <w:jc w:val="both"/>
        <w:rPr>
          <w:rFonts w:ascii="Aptos" w:hAnsi="Aptos"/>
          <w:color w:val="969696"/>
        </w:rPr>
      </w:pPr>
      <w:r w:rsidRPr="00D843C7">
        <w:rPr>
          <w:rFonts w:ascii="Aptos" w:hAnsi="Aptos"/>
          <w:color w:val="969696"/>
        </w:rPr>
        <w:t>Una parada muy curiosa e inesperada en medio del río Nilo.</w:t>
      </w:r>
    </w:p>
    <w:p w14:paraId="51AEAC9F" w14:textId="77777777" w:rsidR="00D843C7" w:rsidRPr="00D843C7" w:rsidRDefault="00D843C7" w:rsidP="00D843C7">
      <w:pPr>
        <w:pStyle w:val="Sinespaciado"/>
        <w:jc w:val="both"/>
        <w:rPr>
          <w:rFonts w:ascii="Aptos" w:hAnsi="Aptos"/>
          <w:color w:val="969696"/>
        </w:rPr>
      </w:pPr>
    </w:p>
    <w:p w14:paraId="35212D7F"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Continuación hacia Edfu. </w:t>
      </w:r>
    </w:p>
    <w:p w14:paraId="54DB43E4" w14:textId="77777777" w:rsidR="00D843C7" w:rsidRPr="00D843C7" w:rsidRDefault="00D843C7" w:rsidP="00D843C7">
      <w:pPr>
        <w:pStyle w:val="Sinespaciado"/>
        <w:jc w:val="both"/>
        <w:rPr>
          <w:rFonts w:ascii="Aptos" w:hAnsi="Aptos"/>
          <w:color w:val="969696"/>
        </w:rPr>
      </w:pPr>
      <w:r w:rsidRPr="00D843C7">
        <w:rPr>
          <w:rFonts w:ascii="Aptos" w:hAnsi="Aptos"/>
          <w:color w:val="969696"/>
        </w:rPr>
        <w:t>Noche abordo.</w:t>
      </w:r>
    </w:p>
    <w:p w14:paraId="7AC86B19" w14:textId="77777777" w:rsidR="00D843C7" w:rsidRPr="00D843C7" w:rsidRDefault="00D843C7" w:rsidP="00D843C7">
      <w:pPr>
        <w:pStyle w:val="Sinespaciado"/>
        <w:jc w:val="both"/>
        <w:rPr>
          <w:rFonts w:ascii="Aptos" w:hAnsi="Aptos"/>
          <w:color w:val="969696"/>
        </w:rPr>
      </w:pPr>
    </w:p>
    <w:p w14:paraId="75C1A626" w14:textId="77777777" w:rsidR="00D843C7" w:rsidRPr="00B87EFF" w:rsidRDefault="00D843C7" w:rsidP="00D843C7">
      <w:pPr>
        <w:pStyle w:val="Sinespaciado"/>
        <w:jc w:val="both"/>
        <w:rPr>
          <w:rFonts w:ascii="Aptos" w:hAnsi="Aptos"/>
          <w:b/>
          <w:bCs/>
          <w:color w:val="969696"/>
        </w:rPr>
      </w:pPr>
      <w:r w:rsidRPr="00B87EFF">
        <w:rPr>
          <w:rFonts w:ascii="Aptos" w:hAnsi="Aptos"/>
          <w:b/>
          <w:bCs/>
          <w:color w:val="969696"/>
        </w:rPr>
        <w:t>DIA “5”: EDFU / KOM OMBO / ASWAN</w:t>
      </w:r>
    </w:p>
    <w:p w14:paraId="210FFA9D"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Régimen de pensión completa abordo. </w:t>
      </w:r>
    </w:p>
    <w:p w14:paraId="7D0E27C8"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Visita al Templo de Horus el mejor conservado donde el mejor santuario con sus naos del dios y la barca ceremonial. Navegación hacia Kom Ombo. Visita a los Templos de Sobek, el dios con cabeza de cocodrilo, que simboliza la fertilidad del Nilo y Haroeris, el dios Halcón. </w:t>
      </w:r>
    </w:p>
    <w:p w14:paraId="15F4A715" w14:textId="560E04A7" w:rsidR="00D843C7" w:rsidRDefault="00D843C7" w:rsidP="00D843C7">
      <w:pPr>
        <w:pStyle w:val="Sinespaciado"/>
        <w:jc w:val="both"/>
        <w:rPr>
          <w:rFonts w:ascii="Aptos" w:hAnsi="Aptos"/>
          <w:color w:val="969696"/>
        </w:rPr>
      </w:pPr>
      <w:r w:rsidRPr="00D843C7">
        <w:rPr>
          <w:rFonts w:ascii="Aptos" w:hAnsi="Aptos"/>
          <w:color w:val="969696"/>
        </w:rPr>
        <w:t>Noche abordo en Aswan.</w:t>
      </w:r>
    </w:p>
    <w:p w14:paraId="213DCAEF" w14:textId="77777777" w:rsidR="00A84D85" w:rsidRDefault="00A84D85" w:rsidP="00D843C7">
      <w:pPr>
        <w:pStyle w:val="Sinespaciado"/>
        <w:jc w:val="both"/>
        <w:rPr>
          <w:rFonts w:ascii="Aptos" w:hAnsi="Aptos"/>
          <w:color w:val="969696"/>
        </w:rPr>
      </w:pPr>
    </w:p>
    <w:p w14:paraId="213D1860" w14:textId="77777777" w:rsidR="00A84D85" w:rsidRDefault="00A84D85" w:rsidP="00D843C7">
      <w:pPr>
        <w:pStyle w:val="Sinespaciado"/>
        <w:jc w:val="both"/>
        <w:rPr>
          <w:rFonts w:ascii="Aptos" w:hAnsi="Aptos"/>
          <w:color w:val="969696"/>
        </w:rPr>
      </w:pPr>
    </w:p>
    <w:p w14:paraId="153E405C" w14:textId="77777777" w:rsidR="00A84D85" w:rsidRDefault="00A84D85" w:rsidP="00D843C7">
      <w:pPr>
        <w:pStyle w:val="Sinespaciado"/>
        <w:jc w:val="both"/>
        <w:rPr>
          <w:rFonts w:ascii="Aptos" w:hAnsi="Aptos"/>
          <w:color w:val="969696"/>
        </w:rPr>
      </w:pPr>
    </w:p>
    <w:p w14:paraId="491F49A5" w14:textId="77777777" w:rsidR="00A84D85" w:rsidRDefault="00A84D85" w:rsidP="00D843C7">
      <w:pPr>
        <w:pStyle w:val="Sinespaciado"/>
        <w:jc w:val="both"/>
        <w:rPr>
          <w:rFonts w:ascii="Aptos" w:hAnsi="Aptos"/>
          <w:color w:val="969696"/>
        </w:rPr>
      </w:pPr>
    </w:p>
    <w:p w14:paraId="03DF306E" w14:textId="77777777" w:rsidR="00A84D85" w:rsidRDefault="00A84D85" w:rsidP="00D843C7">
      <w:pPr>
        <w:pStyle w:val="Sinespaciado"/>
        <w:jc w:val="both"/>
        <w:rPr>
          <w:rFonts w:ascii="Aptos" w:hAnsi="Aptos"/>
          <w:color w:val="969696"/>
        </w:rPr>
      </w:pPr>
    </w:p>
    <w:p w14:paraId="68A0D167" w14:textId="77777777" w:rsidR="00A84D85" w:rsidRDefault="00A84D85" w:rsidP="00D843C7">
      <w:pPr>
        <w:pStyle w:val="Sinespaciado"/>
        <w:jc w:val="both"/>
        <w:rPr>
          <w:rFonts w:ascii="Aptos" w:hAnsi="Aptos"/>
          <w:color w:val="969696"/>
        </w:rPr>
      </w:pPr>
    </w:p>
    <w:p w14:paraId="7A70495B" w14:textId="77777777" w:rsidR="00A84D85" w:rsidRPr="00D843C7" w:rsidRDefault="00A84D85" w:rsidP="00D843C7">
      <w:pPr>
        <w:pStyle w:val="Sinespaciado"/>
        <w:jc w:val="both"/>
        <w:rPr>
          <w:rFonts w:ascii="Aptos" w:hAnsi="Aptos"/>
          <w:color w:val="969696"/>
        </w:rPr>
      </w:pPr>
    </w:p>
    <w:p w14:paraId="65BA9BB5" w14:textId="77777777" w:rsidR="00D843C7" w:rsidRPr="00D843C7" w:rsidRDefault="00D843C7" w:rsidP="00D843C7">
      <w:pPr>
        <w:pStyle w:val="Sinespaciado"/>
        <w:jc w:val="both"/>
        <w:rPr>
          <w:rFonts w:ascii="Aptos" w:hAnsi="Aptos"/>
          <w:color w:val="969696"/>
        </w:rPr>
      </w:pPr>
    </w:p>
    <w:p w14:paraId="42F448BE"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lastRenderedPageBreak/>
        <w:t xml:space="preserve">DIA “6”: ASWAN </w:t>
      </w:r>
    </w:p>
    <w:p w14:paraId="309780A2"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Régimen de pensión completa. </w:t>
      </w:r>
    </w:p>
    <w:p w14:paraId="3F2E9800" w14:textId="77777777" w:rsidR="00D843C7" w:rsidRPr="00D843C7" w:rsidRDefault="00D843C7" w:rsidP="00D843C7">
      <w:pPr>
        <w:pStyle w:val="Sinespaciado"/>
        <w:jc w:val="both"/>
        <w:rPr>
          <w:rFonts w:ascii="Aptos" w:hAnsi="Aptos"/>
          <w:color w:val="969696"/>
        </w:rPr>
      </w:pPr>
      <w:r w:rsidRPr="00D843C7">
        <w:rPr>
          <w:rFonts w:ascii="Aptos" w:hAnsi="Aptos"/>
          <w:color w:val="969696"/>
        </w:rPr>
        <w:t>Mañana libre.</w:t>
      </w:r>
    </w:p>
    <w:p w14:paraId="798A06F9"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Luego, visita a la Alta Presa considerada como la presa más grande del mundo en su momento, con un cuerpo de 3800 metros y 111 metros de altura, y paseo en faluca alrededor de las islas de Aswan. </w:t>
      </w:r>
    </w:p>
    <w:p w14:paraId="3EEF4F9D" w14:textId="7E591EF4" w:rsidR="00D843C7" w:rsidRPr="00D843C7" w:rsidRDefault="00D843C7" w:rsidP="00D843C7">
      <w:pPr>
        <w:pStyle w:val="Sinespaciado"/>
        <w:jc w:val="both"/>
        <w:rPr>
          <w:rFonts w:ascii="Aptos" w:hAnsi="Aptos"/>
          <w:color w:val="969696"/>
        </w:rPr>
      </w:pPr>
      <w:r w:rsidRPr="00D843C7">
        <w:rPr>
          <w:rFonts w:ascii="Aptos" w:hAnsi="Aptos"/>
          <w:color w:val="969696"/>
        </w:rPr>
        <w:t>Noche abordo en Aswan.</w:t>
      </w:r>
    </w:p>
    <w:p w14:paraId="7DCDFF44"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Excursión opcional a los templos de Abu Simbel</w:t>
      </w:r>
    </w:p>
    <w:p w14:paraId="62C6CD9C"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La visita empieza a las 05:00am, llegaremos 3 horas después, para disfrutar de Abu Simbel con vehículo privado y aire acondicionado. </w:t>
      </w:r>
    </w:p>
    <w:p w14:paraId="7FCAC7E3" w14:textId="77777777" w:rsidR="00D843C7" w:rsidRPr="00D843C7" w:rsidRDefault="00D843C7" w:rsidP="00D843C7">
      <w:pPr>
        <w:pStyle w:val="Sinespaciado"/>
        <w:jc w:val="both"/>
        <w:rPr>
          <w:rFonts w:ascii="Aptos" w:hAnsi="Aptos"/>
          <w:color w:val="969696"/>
        </w:rPr>
      </w:pPr>
      <w:r w:rsidRPr="00D843C7">
        <w:rPr>
          <w:rFonts w:ascii="Aptos" w:hAnsi="Aptos"/>
          <w:color w:val="969696"/>
        </w:rPr>
        <w:t>Los templos de Abu Simbel son dos monumentos del antiguo Egipto construidos por el faraón Ramsés II. El templo mayor está dedicado a los dioses Amón, Ra, Ptah y al propio Ramsés II, y tiene una fachada con cuatro estatuas colosales del faraón. El templo menor está dedicado a la diosa Hathor y a la esposa de Ramsés II, Nefertari, y tiene una fachada con seis estatuas de la pareja real. Los templos fueron trasladados en 1968 para evitar que se inundaran por la construcción de la presa de Aswan.</w:t>
      </w:r>
    </w:p>
    <w:p w14:paraId="21635716" w14:textId="77777777" w:rsidR="00D843C7" w:rsidRPr="00D843C7" w:rsidRDefault="00D843C7" w:rsidP="00D843C7">
      <w:pPr>
        <w:pStyle w:val="Sinespaciado"/>
        <w:jc w:val="both"/>
        <w:rPr>
          <w:rFonts w:ascii="Aptos" w:hAnsi="Aptos"/>
          <w:color w:val="969696"/>
        </w:rPr>
      </w:pPr>
      <w:r w:rsidRPr="00D843C7">
        <w:rPr>
          <w:rFonts w:ascii="Aptos" w:hAnsi="Aptos"/>
          <w:color w:val="969696"/>
        </w:rPr>
        <w:t>Al finalizar la visita, regresamos a Aswan.</w:t>
      </w:r>
    </w:p>
    <w:p w14:paraId="7B10B823" w14:textId="77777777" w:rsidR="00D843C7" w:rsidRPr="00D843C7" w:rsidRDefault="00D843C7" w:rsidP="00D843C7">
      <w:pPr>
        <w:pStyle w:val="Sinespaciado"/>
        <w:jc w:val="both"/>
        <w:rPr>
          <w:rFonts w:ascii="Aptos" w:hAnsi="Aptos"/>
          <w:color w:val="969696"/>
        </w:rPr>
      </w:pPr>
    </w:p>
    <w:p w14:paraId="4B750C0D" w14:textId="77777777" w:rsidR="00D843C7" w:rsidRPr="00D843C7" w:rsidRDefault="00D843C7" w:rsidP="00D843C7">
      <w:pPr>
        <w:pStyle w:val="Sinespaciado"/>
        <w:jc w:val="both"/>
        <w:rPr>
          <w:rFonts w:ascii="Aptos" w:hAnsi="Aptos"/>
          <w:color w:val="969696"/>
        </w:rPr>
      </w:pPr>
      <w:r w:rsidRPr="00D843C7">
        <w:rPr>
          <w:rFonts w:ascii="Aptos" w:hAnsi="Aptos"/>
          <w:color w:val="969696"/>
        </w:rPr>
        <w:t>Tarde libre</w:t>
      </w:r>
    </w:p>
    <w:p w14:paraId="645C39F1"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Excursión opcional a un poblado nubio.</w:t>
      </w:r>
    </w:p>
    <w:p w14:paraId="4127CFFB" w14:textId="77777777" w:rsidR="00D843C7" w:rsidRPr="00D843C7" w:rsidRDefault="00D843C7" w:rsidP="00D843C7">
      <w:pPr>
        <w:pStyle w:val="Sinespaciado"/>
        <w:jc w:val="both"/>
        <w:rPr>
          <w:rFonts w:ascii="Aptos" w:hAnsi="Aptos"/>
          <w:color w:val="969696"/>
        </w:rPr>
      </w:pPr>
      <w:r w:rsidRPr="00D843C7">
        <w:rPr>
          <w:rFonts w:ascii="Aptos" w:hAnsi="Aptos"/>
          <w:color w:val="969696"/>
        </w:rPr>
        <w:t>Visitaremos un poblado nubio para conocer la vida primitiva de la raza egipcia más antigua conservada; se sale en barca por el Nilo pasando por la parte donde no llegan las motonaves, allí se puede ver uno de los pueblos que fueron emigrados después de la construcción de la alta presa. Podrás andar por sus calles, visitar una de las casas y conocer su vida cotidiana, así como tomar su bebida tradicional.</w:t>
      </w:r>
    </w:p>
    <w:p w14:paraId="2F62AC92" w14:textId="77777777" w:rsidR="00D843C7" w:rsidRPr="00D843C7" w:rsidRDefault="00D843C7" w:rsidP="00D843C7">
      <w:pPr>
        <w:pStyle w:val="Sinespaciado"/>
        <w:jc w:val="both"/>
        <w:rPr>
          <w:rFonts w:ascii="Aptos" w:hAnsi="Aptos"/>
          <w:color w:val="969696"/>
        </w:rPr>
      </w:pPr>
    </w:p>
    <w:p w14:paraId="77833574"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t>DIA “7” ASWAN/CAIRO</w:t>
      </w:r>
    </w:p>
    <w:p w14:paraId="7FA689DD"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Desembarque después del desayuno. </w:t>
      </w:r>
    </w:p>
    <w:p w14:paraId="3303E4B0"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Mañana libre. </w:t>
      </w:r>
    </w:p>
    <w:p w14:paraId="37690217"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Por la tarde, salida en vuelo regular con destino a El Cairo. </w:t>
      </w:r>
    </w:p>
    <w:p w14:paraId="5281F124"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Recepción, asistencia y traslado al hotel. </w:t>
      </w:r>
    </w:p>
    <w:p w14:paraId="5E0CC22D" w14:textId="77777777" w:rsidR="00D843C7" w:rsidRPr="00D843C7" w:rsidRDefault="00D843C7" w:rsidP="00D843C7">
      <w:pPr>
        <w:pStyle w:val="Sinespaciado"/>
        <w:jc w:val="both"/>
        <w:rPr>
          <w:rFonts w:ascii="Aptos" w:hAnsi="Aptos"/>
          <w:color w:val="969696"/>
        </w:rPr>
      </w:pPr>
      <w:r w:rsidRPr="00D843C7">
        <w:rPr>
          <w:rFonts w:ascii="Aptos" w:hAnsi="Aptos"/>
          <w:color w:val="969696"/>
        </w:rPr>
        <w:t>Registro y Alojamiento</w:t>
      </w:r>
    </w:p>
    <w:p w14:paraId="2A8218DB" w14:textId="77777777" w:rsidR="00D843C7" w:rsidRPr="00D843C7" w:rsidRDefault="00D843C7" w:rsidP="00D843C7">
      <w:pPr>
        <w:pStyle w:val="Sinespaciado"/>
        <w:jc w:val="both"/>
        <w:rPr>
          <w:rFonts w:ascii="Aptos" w:hAnsi="Aptos"/>
          <w:color w:val="969696"/>
        </w:rPr>
      </w:pPr>
    </w:p>
    <w:p w14:paraId="5C006199"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t>DIA “8”: EL CAIRO/DUBÁI</w:t>
      </w:r>
    </w:p>
    <w:p w14:paraId="15AD14D5"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Desayuno en el hotel. Traslado al aeropuerto Internacional de El Cairo para tomar el vuelo hacia Dubái. Recepción y traslado al hotel. </w:t>
      </w:r>
    </w:p>
    <w:p w14:paraId="2C04F896" w14:textId="77777777" w:rsidR="00D843C7" w:rsidRPr="00D843C7" w:rsidRDefault="00D843C7" w:rsidP="00D843C7">
      <w:pPr>
        <w:pStyle w:val="Sinespaciado"/>
        <w:jc w:val="both"/>
        <w:rPr>
          <w:rFonts w:ascii="Aptos" w:hAnsi="Aptos"/>
          <w:color w:val="969696"/>
        </w:rPr>
      </w:pPr>
      <w:r w:rsidRPr="00D843C7">
        <w:rPr>
          <w:rFonts w:ascii="Aptos" w:hAnsi="Aptos"/>
          <w:color w:val="969696"/>
        </w:rPr>
        <w:t>Alojamiento.</w:t>
      </w:r>
    </w:p>
    <w:p w14:paraId="55C157BA" w14:textId="77777777" w:rsidR="00D843C7" w:rsidRPr="00D843C7" w:rsidRDefault="00D843C7" w:rsidP="00D843C7">
      <w:pPr>
        <w:pStyle w:val="Sinespaciado"/>
        <w:jc w:val="both"/>
        <w:rPr>
          <w:rFonts w:ascii="Aptos" w:hAnsi="Aptos"/>
          <w:color w:val="969696"/>
        </w:rPr>
      </w:pPr>
    </w:p>
    <w:p w14:paraId="754F4E1D"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t>DIA “09”: SAFARI DUBAI</w:t>
      </w:r>
    </w:p>
    <w:p w14:paraId="7E749CAD"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5AAB99A6" w14:textId="77777777" w:rsidR="00D843C7" w:rsidRPr="00D843C7" w:rsidRDefault="00D843C7" w:rsidP="00D843C7">
      <w:pPr>
        <w:pStyle w:val="Sinespaciado"/>
        <w:jc w:val="both"/>
        <w:rPr>
          <w:rFonts w:ascii="Aptos" w:hAnsi="Aptos"/>
          <w:color w:val="969696"/>
        </w:rPr>
      </w:pPr>
      <w:r w:rsidRPr="00D843C7">
        <w:rPr>
          <w:rFonts w:ascii="Aptos" w:hAnsi="Aptos"/>
          <w:color w:val="969696"/>
        </w:rPr>
        <w:t>Mañana libre para disfrutar de esta espectacular ciudad.</w:t>
      </w:r>
    </w:p>
    <w:p w14:paraId="04325870" w14:textId="77777777" w:rsidR="00D843C7" w:rsidRPr="00D843C7" w:rsidRDefault="00D843C7" w:rsidP="00D843C7">
      <w:pPr>
        <w:pStyle w:val="Sinespaciado"/>
        <w:jc w:val="both"/>
        <w:rPr>
          <w:rFonts w:ascii="Aptos" w:hAnsi="Aptos"/>
          <w:color w:val="969696"/>
        </w:rPr>
      </w:pPr>
      <w:r w:rsidRPr="00D843C7">
        <w:rPr>
          <w:rFonts w:ascii="Aptos" w:hAnsi="Aptos"/>
          <w:color w:val="969696"/>
        </w:rPr>
        <w:t>Por la tarde saldremos hacia el desierto en los Land Cruisers.</w:t>
      </w:r>
    </w:p>
    <w:p w14:paraId="39F1DF87" w14:textId="77777777" w:rsidR="00A84D85" w:rsidRDefault="00D843C7" w:rsidP="00D843C7">
      <w:pPr>
        <w:pStyle w:val="Sinespaciado"/>
        <w:jc w:val="both"/>
        <w:rPr>
          <w:rFonts w:ascii="Aptos" w:hAnsi="Aptos"/>
          <w:color w:val="969696"/>
        </w:rPr>
      </w:pPr>
      <w:r w:rsidRPr="00D843C7">
        <w:rPr>
          <w:rFonts w:ascii="Aptos" w:hAnsi="Aptos"/>
          <w:color w:val="969696"/>
        </w:rPr>
        <w:t xml:space="preserve">Los recogerán entre las 15:00 y las 15:30 horas aproximadamente, para un excitante trayecto por las fantásticas dunas del desierto Emiratí. </w:t>
      </w:r>
    </w:p>
    <w:p w14:paraId="4FD8B4BB" w14:textId="77777777" w:rsidR="00A84D85" w:rsidRDefault="00A84D85" w:rsidP="00D843C7">
      <w:pPr>
        <w:pStyle w:val="Sinespaciado"/>
        <w:jc w:val="both"/>
        <w:rPr>
          <w:rFonts w:ascii="Aptos" w:hAnsi="Aptos"/>
          <w:color w:val="969696"/>
        </w:rPr>
      </w:pPr>
    </w:p>
    <w:p w14:paraId="05A52368" w14:textId="77777777" w:rsidR="00A84D85" w:rsidRDefault="00A84D85" w:rsidP="00D843C7">
      <w:pPr>
        <w:pStyle w:val="Sinespaciado"/>
        <w:jc w:val="both"/>
        <w:rPr>
          <w:rFonts w:ascii="Aptos" w:hAnsi="Aptos"/>
          <w:color w:val="969696"/>
        </w:rPr>
      </w:pPr>
    </w:p>
    <w:p w14:paraId="1BFAE970" w14:textId="77777777" w:rsidR="00A84D85" w:rsidRDefault="00A84D85" w:rsidP="00D843C7">
      <w:pPr>
        <w:pStyle w:val="Sinespaciado"/>
        <w:jc w:val="both"/>
        <w:rPr>
          <w:rFonts w:ascii="Aptos" w:hAnsi="Aptos"/>
          <w:color w:val="969696"/>
        </w:rPr>
      </w:pPr>
    </w:p>
    <w:p w14:paraId="64A6DDDD" w14:textId="77777777" w:rsidR="00A84D85" w:rsidRDefault="00A84D85" w:rsidP="00D843C7">
      <w:pPr>
        <w:pStyle w:val="Sinespaciado"/>
        <w:jc w:val="both"/>
        <w:rPr>
          <w:rFonts w:ascii="Aptos" w:hAnsi="Aptos"/>
          <w:color w:val="969696"/>
        </w:rPr>
      </w:pPr>
    </w:p>
    <w:p w14:paraId="6CA6AD6B" w14:textId="77777777" w:rsidR="00A84D85" w:rsidRDefault="00A84D85" w:rsidP="00D843C7">
      <w:pPr>
        <w:pStyle w:val="Sinespaciado"/>
        <w:jc w:val="both"/>
        <w:rPr>
          <w:rFonts w:ascii="Aptos" w:hAnsi="Aptos"/>
          <w:color w:val="969696"/>
        </w:rPr>
      </w:pPr>
    </w:p>
    <w:p w14:paraId="31E51788" w14:textId="77777777" w:rsidR="00A84D85" w:rsidRDefault="00A84D85" w:rsidP="00D843C7">
      <w:pPr>
        <w:pStyle w:val="Sinespaciado"/>
        <w:jc w:val="both"/>
        <w:rPr>
          <w:rFonts w:ascii="Aptos" w:hAnsi="Aptos"/>
          <w:color w:val="969696"/>
        </w:rPr>
      </w:pPr>
    </w:p>
    <w:p w14:paraId="1A778014" w14:textId="5157D722" w:rsidR="00D843C7" w:rsidRPr="00D843C7" w:rsidRDefault="00D843C7" w:rsidP="00D843C7">
      <w:pPr>
        <w:pStyle w:val="Sinespaciado"/>
        <w:jc w:val="both"/>
        <w:rPr>
          <w:rFonts w:ascii="Aptos" w:hAnsi="Aptos"/>
          <w:color w:val="969696"/>
        </w:rPr>
      </w:pPr>
      <w:r w:rsidRPr="00D843C7">
        <w:rPr>
          <w:rFonts w:ascii="Aptos" w:hAnsi="Aptos"/>
          <w:color w:val="969696"/>
        </w:rPr>
        <w:lastRenderedPageBreak/>
        <w:t>Podrán hacer fotos únicas de la puesta del sol árabe y una vez que este desaparezca detrás de las doradas dunas, nos dirigiremos a nuestro campamento ubicado también en pleno desierto. El olor a la fresca Brocheta de cordero a la parrilla, las hogueras, el olor a las tradicionales pipas de agua y los relajantes sonidos de la música árabe, le harán disfrutar de una autentica e inolvidable noche beduina. Después de haber repuesto fuerzas tras la suntuosa cena, una bailarina, le mostrara el antiguo arte de la Danza del Vientre. También podrán hacer Sandboard, paseo en camello y tatuajes de Henna, todo se encuentran incluido junto con el agua, refrescos, te y café. Regreso al hotel sobre las 21:30</w:t>
      </w:r>
    </w:p>
    <w:p w14:paraId="0001847E" w14:textId="3E221735" w:rsidR="006668AA" w:rsidRPr="00D843C7" w:rsidRDefault="00D843C7" w:rsidP="00D843C7">
      <w:pPr>
        <w:pStyle w:val="Sinespaciado"/>
        <w:jc w:val="both"/>
        <w:rPr>
          <w:rFonts w:ascii="Aptos" w:hAnsi="Aptos"/>
          <w:color w:val="969696"/>
        </w:rPr>
      </w:pPr>
      <w:r w:rsidRPr="00D843C7">
        <w:rPr>
          <w:rFonts w:ascii="Aptos" w:hAnsi="Aptos"/>
          <w:color w:val="969696"/>
        </w:rPr>
        <w:t>Alojamiento.</w:t>
      </w:r>
    </w:p>
    <w:p w14:paraId="49738877" w14:textId="77777777" w:rsidR="00D843C7" w:rsidRPr="00D843C7" w:rsidRDefault="00D843C7" w:rsidP="00D843C7">
      <w:pPr>
        <w:pStyle w:val="Sinespaciado"/>
        <w:jc w:val="both"/>
        <w:rPr>
          <w:rFonts w:ascii="Aptos" w:hAnsi="Aptos"/>
          <w:color w:val="969696"/>
        </w:rPr>
      </w:pPr>
    </w:p>
    <w:p w14:paraId="704720A8" w14:textId="77777777" w:rsidR="00D843C7" w:rsidRPr="006668AA" w:rsidRDefault="00D843C7" w:rsidP="00D843C7">
      <w:pPr>
        <w:pStyle w:val="Sinespaciado"/>
        <w:jc w:val="both"/>
        <w:rPr>
          <w:rFonts w:ascii="Aptos" w:hAnsi="Aptos"/>
          <w:b/>
          <w:bCs/>
          <w:color w:val="969696"/>
        </w:rPr>
      </w:pPr>
      <w:r w:rsidRPr="006668AA">
        <w:rPr>
          <w:rFonts w:ascii="Aptos" w:hAnsi="Aptos"/>
          <w:b/>
          <w:bCs/>
          <w:color w:val="969696"/>
        </w:rPr>
        <w:t>DIA “10”: DUBAI</w:t>
      </w:r>
    </w:p>
    <w:p w14:paraId="73BCCEA8"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2D50E62A"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City tour de medio día por la ciudad con guía en español. Salida desde el hotel hacia la zona de Deira, donde se visitará el Museo de Dubái.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Parada para fotos de la Mezquita de Jumeirah y en el Burj Al Arab, el único hotel 7 estrellas en el mundo. Vuelta al hotel por la avenida principal Sheik Zaed Road donde veremos el Burj Khalifa, el edificio más alto del mundo. </w:t>
      </w:r>
    </w:p>
    <w:p w14:paraId="139A98BA"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Tarde libre. </w:t>
      </w:r>
    </w:p>
    <w:p w14:paraId="2CE1C547" w14:textId="77777777" w:rsidR="00D843C7" w:rsidRPr="00D843C7" w:rsidRDefault="00D843C7" w:rsidP="00D843C7">
      <w:pPr>
        <w:pStyle w:val="Sinespaciado"/>
        <w:jc w:val="both"/>
        <w:rPr>
          <w:rFonts w:ascii="Aptos" w:hAnsi="Aptos"/>
          <w:color w:val="969696"/>
        </w:rPr>
      </w:pPr>
      <w:r w:rsidRPr="00D843C7">
        <w:rPr>
          <w:rFonts w:ascii="Aptos" w:hAnsi="Aptos"/>
          <w:color w:val="969696"/>
        </w:rPr>
        <w:t>Alojamiento.</w:t>
      </w:r>
    </w:p>
    <w:p w14:paraId="6C5A06FD" w14:textId="77777777" w:rsidR="00D843C7" w:rsidRPr="00D843C7" w:rsidRDefault="00D843C7" w:rsidP="00D843C7">
      <w:pPr>
        <w:pStyle w:val="Sinespaciado"/>
        <w:jc w:val="both"/>
        <w:rPr>
          <w:rFonts w:ascii="Aptos" w:hAnsi="Aptos"/>
          <w:color w:val="969696"/>
        </w:rPr>
      </w:pPr>
    </w:p>
    <w:p w14:paraId="54CAFBB7" w14:textId="77777777" w:rsidR="00D843C7" w:rsidRPr="006668AA" w:rsidRDefault="00D843C7" w:rsidP="00D843C7">
      <w:pPr>
        <w:pStyle w:val="Sinespaciado"/>
        <w:jc w:val="both"/>
        <w:rPr>
          <w:rFonts w:ascii="Aptos" w:hAnsi="Aptos"/>
          <w:b/>
          <w:bCs/>
          <w:color w:val="969696"/>
        </w:rPr>
      </w:pPr>
      <w:r w:rsidRPr="006668AA">
        <w:rPr>
          <w:rFonts w:ascii="Aptos" w:hAnsi="Aptos"/>
          <w:b/>
          <w:bCs/>
          <w:color w:val="969696"/>
        </w:rPr>
        <w:t>DIA “11”: DUBAI</w:t>
      </w:r>
    </w:p>
    <w:p w14:paraId="0A27733A"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267C2015"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Día libre para hacer actividades personales, compras, disfrutar la playa, o tomar una excursión opcional. Habrá muchas sugerencias para aprovechar el día. </w:t>
      </w:r>
    </w:p>
    <w:p w14:paraId="02E79F52" w14:textId="77777777" w:rsidR="00D843C7" w:rsidRPr="00D843C7" w:rsidRDefault="00D843C7" w:rsidP="00D843C7">
      <w:pPr>
        <w:pStyle w:val="Sinespaciado"/>
        <w:jc w:val="both"/>
        <w:rPr>
          <w:rFonts w:ascii="Aptos" w:hAnsi="Aptos"/>
          <w:color w:val="969696"/>
        </w:rPr>
      </w:pPr>
    </w:p>
    <w:p w14:paraId="0AD7D087" w14:textId="77777777" w:rsidR="00D843C7" w:rsidRPr="006668AA" w:rsidRDefault="00D843C7" w:rsidP="00D843C7">
      <w:pPr>
        <w:pStyle w:val="Sinespaciado"/>
        <w:jc w:val="both"/>
        <w:rPr>
          <w:rFonts w:ascii="Aptos" w:hAnsi="Aptos"/>
          <w:b/>
          <w:bCs/>
          <w:color w:val="969696"/>
        </w:rPr>
      </w:pPr>
      <w:r w:rsidRPr="006668AA">
        <w:rPr>
          <w:rFonts w:ascii="Aptos" w:hAnsi="Aptos"/>
          <w:b/>
          <w:bCs/>
          <w:color w:val="969696"/>
        </w:rPr>
        <w:t>DIA “12”: DUBAI / CIUDAD DE ORIGEN</w:t>
      </w:r>
    </w:p>
    <w:p w14:paraId="14678651"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62988F88" w14:textId="77777777" w:rsidR="00D843C7" w:rsidRPr="00D843C7" w:rsidRDefault="00D843C7" w:rsidP="00D843C7">
      <w:pPr>
        <w:pStyle w:val="Sinespaciado"/>
        <w:jc w:val="both"/>
        <w:rPr>
          <w:rFonts w:ascii="Aptos" w:hAnsi="Aptos"/>
          <w:color w:val="969696"/>
        </w:rPr>
      </w:pPr>
      <w:r w:rsidRPr="00D843C7">
        <w:rPr>
          <w:rFonts w:ascii="Aptos" w:hAnsi="Aptos"/>
          <w:color w:val="969696"/>
        </w:rPr>
        <w:t>A la hora convenida, traslado al aeropuerto para tomar su vuelo de regreso a casa.</w:t>
      </w:r>
    </w:p>
    <w:p w14:paraId="267E5D93" w14:textId="77777777" w:rsidR="00A0719A" w:rsidRDefault="00A0719A" w:rsidP="007D6503">
      <w:pPr>
        <w:pStyle w:val="Sinespaciado"/>
        <w:jc w:val="both"/>
        <w:rPr>
          <w:rFonts w:ascii="Aptos" w:hAnsi="Aptos"/>
          <w:color w:val="C0C0C0"/>
        </w:rPr>
      </w:pPr>
    </w:p>
    <w:p w14:paraId="08E896A4" w14:textId="77777777" w:rsidR="00A0719A" w:rsidRPr="00C12E82" w:rsidRDefault="00A0719A" w:rsidP="007D6503">
      <w:pPr>
        <w:pStyle w:val="Sinespaciado"/>
        <w:jc w:val="both"/>
        <w:rPr>
          <w:rFonts w:ascii="Aptos" w:hAnsi="Aptos"/>
          <w:color w:val="C0C0C0"/>
        </w:rPr>
      </w:pPr>
    </w:p>
    <w:p w14:paraId="64D0A3B2" w14:textId="38A42CFD" w:rsidR="007D6503" w:rsidRDefault="000B77D6"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 RECORRIDO</w:t>
      </w:r>
      <w:r>
        <w:rPr>
          <w:rFonts w:ascii="Aptos" w:hAnsi="Aptos"/>
          <w:b/>
          <w:bCs/>
          <w:color w:val="969696"/>
        </w:rPr>
        <w:t>***</w:t>
      </w:r>
    </w:p>
    <w:p w14:paraId="263FA438" w14:textId="62B44701" w:rsidR="00A84D85" w:rsidRPr="004100D9" w:rsidRDefault="00A84D85" w:rsidP="004100D9">
      <w:pPr>
        <w:pStyle w:val="Sinespaciado"/>
        <w:jc w:val="center"/>
        <w:rPr>
          <w:rFonts w:ascii="Aptos" w:hAnsi="Aptos"/>
          <w:b/>
          <w:bCs/>
          <w:color w:val="969696"/>
        </w:rPr>
      </w:pPr>
    </w:p>
    <w:p w14:paraId="19CABCC9" w14:textId="77777777" w:rsidR="003F498C" w:rsidRDefault="003F498C" w:rsidP="00783FCC">
      <w:pPr>
        <w:pStyle w:val="Sinespaciado"/>
        <w:rPr>
          <w:rFonts w:ascii="Aptos" w:hAnsi="Aptos"/>
          <w:color w:val="969696"/>
        </w:rPr>
      </w:pPr>
    </w:p>
    <w:p w14:paraId="057D83B1" w14:textId="77777777" w:rsidR="003F498C" w:rsidRDefault="003F498C" w:rsidP="00783FCC">
      <w:pPr>
        <w:pStyle w:val="Sinespaciado"/>
        <w:rPr>
          <w:rFonts w:ascii="Aptos" w:hAnsi="Aptos"/>
          <w:color w:val="969696"/>
        </w:rPr>
      </w:pPr>
    </w:p>
    <w:p w14:paraId="043A3998" w14:textId="77777777" w:rsidR="000B77D6" w:rsidRDefault="000B77D6" w:rsidP="00783FCC">
      <w:pPr>
        <w:pStyle w:val="Sinespaciado"/>
        <w:rPr>
          <w:rFonts w:ascii="Aptos" w:hAnsi="Aptos"/>
          <w:color w:val="969696"/>
        </w:rPr>
      </w:pPr>
    </w:p>
    <w:p w14:paraId="0F3D797D" w14:textId="77777777" w:rsidR="000B77D6" w:rsidRDefault="000B77D6" w:rsidP="00783FCC">
      <w:pPr>
        <w:pStyle w:val="Sinespaciado"/>
        <w:rPr>
          <w:rFonts w:ascii="Aptos" w:hAnsi="Aptos"/>
          <w:color w:val="969696"/>
        </w:rPr>
      </w:pPr>
    </w:p>
    <w:p w14:paraId="3F1F7D4E" w14:textId="77777777" w:rsidR="000B77D6" w:rsidRDefault="000B77D6" w:rsidP="00783FCC">
      <w:pPr>
        <w:pStyle w:val="Sinespaciado"/>
        <w:rPr>
          <w:rFonts w:ascii="Aptos" w:hAnsi="Aptos"/>
          <w:color w:val="969696"/>
        </w:rPr>
      </w:pPr>
    </w:p>
    <w:p w14:paraId="26205DB1" w14:textId="77777777" w:rsidR="000B77D6" w:rsidRDefault="000B77D6" w:rsidP="00783FCC">
      <w:pPr>
        <w:pStyle w:val="Sinespaciado"/>
        <w:rPr>
          <w:rFonts w:ascii="Aptos" w:hAnsi="Aptos"/>
          <w:color w:val="969696"/>
        </w:rPr>
      </w:pPr>
    </w:p>
    <w:p w14:paraId="029076DB" w14:textId="77777777" w:rsidR="000B77D6" w:rsidRDefault="000B77D6" w:rsidP="00783FCC">
      <w:pPr>
        <w:pStyle w:val="Sinespaciado"/>
        <w:rPr>
          <w:rFonts w:ascii="Aptos" w:hAnsi="Aptos"/>
          <w:color w:val="969696"/>
        </w:rPr>
      </w:pPr>
    </w:p>
    <w:p w14:paraId="7155FCA3" w14:textId="77777777" w:rsidR="000B77D6" w:rsidRDefault="000B77D6" w:rsidP="00783FCC">
      <w:pPr>
        <w:pStyle w:val="Sinespaciado"/>
        <w:rPr>
          <w:rFonts w:ascii="Aptos" w:hAnsi="Aptos"/>
          <w:color w:val="969696"/>
        </w:rPr>
      </w:pPr>
    </w:p>
    <w:p w14:paraId="02808377" w14:textId="77777777" w:rsidR="000B77D6" w:rsidRDefault="000B77D6" w:rsidP="00783FCC">
      <w:pPr>
        <w:pStyle w:val="Sinespaciado"/>
        <w:rPr>
          <w:rFonts w:ascii="Aptos" w:hAnsi="Aptos"/>
          <w:color w:val="969696"/>
        </w:rPr>
      </w:pPr>
    </w:p>
    <w:p w14:paraId="12778FA5" w14:textId="77777777" w:rsidR="000B77D6" w:rsidRDefault="000B77D6" w:rsidP="00783FCC">
      <w:pPr>
        <w:pStyle w:val="Sinespaciado"/>
        <w:rPr>
          <w:rFonts w:ascii="Aptos" w:hAnsi="Aptos"/>
          <w:color w:val="969696"/>
        </w:rPr>
      </w:pPr>
    </w:p>
    <w:p w14:paraId="7EDC51EE" w14:textId="77777777" w:rsidR="000B77D6" w:rsidRDefault="000B77D6" w:rsidP="00783FCC">
      <w:pPr>
        <w:pStyle w:val="Sinespaciado"/>
        <w:rPr>
          <w:rFonts w:ascii="Aptos" w:hAnsi="Aptos"/>
          <w:color w:val="969696"/>
        </w:rPr>
      </w:pPr>
    </w:p>
    <w:p w14:paraId="6854156E" w14:textId="77777777" w:rsidR="000B77D6" w:rsidRDefault="000B77D6" w:rsidP="00783FCC">
      <w:pPr>
        <w:pStyle w:val="Sinespaciado"/>
        <w:rPr>
          <w:rFonts w:ascii="Aptos" w:hAnsi="Aptos"/>
          <w:color w:val="969696"/>
        </w:rPr>
      </w:pPr>
    </w:p>
    <w:p w14:paraId="7DA84693" w14:textId="77777777" w:rsidR="000B77D6" w:rsidRDefault="000B77D6" w:rsidP="00783FCC">
      <w:pPr>
        <w:pStyle w:val="Sinespaciado"/>
        <w:rPr>
          <w:rFonts w:ascii="Aptos" w:hAnsi="Aptos"/>
          <w:color w:val="969696"/>
        </w:rPr>
      </w:pPr>
    </w:p>
    <w:p w14:paraId="45FCEC5A" w14:textId="77777777" w:rsidR="000B77D6" w:rsidRDefault="000B77D6" w:rsidP="00783FCC">
      <w:pPr>
        <w:pStyle w:val="Sinespaciado"/>
        <w:rPr>
          <w:rFonts w:ascii="Aptos" w:hAnsi="Aptos"/>
          <w:color w:val="969696"/>
        </w:rPr>
      </w:pPr>
    </w:p>
    <w:p w14:paraId="1F3C3873" w14:textId="77777777" w:rsidR="000B77D6" w:rsidRDefault="000B77D6" w:rsidP="00783FCC">
      <w:pPr>
        <w:pStyle w:val="Sinespaciado"/>
        <w:rPr>
          <w:rFonts w:ascii="Aptos" w:hAnsi="Aptos"/>
          <w:color w:val="969696"/>
        </w:rPr>
      </w:pPr>
    </w:p>
    <w:p w14:paraId="2EFE4183" w14:textId="77777777" w:rsidR="000B77D6" w:rsidRDefault="000B77D6" w:rsidP="00783FCC">
      <w:pPr>
        <w:pStyle w:val="Sinespaciado"/>
        <w:rPr>
          <w:rFonts w:ascii="Aptos" w:hAnsi="Aptos"/>
          <w:color w:val="969696"/>
        </w:rPr>
      </w:pPr>
    </w:p>
    <w:p w14:paraId="22800BA7" w14:textId="77777777" w:rsidR="006668AA" w:rsidRDefault="006668AA" w:rsidP="00783FCC">
      <w:pPr>
        <w:pStyle w:val="Sinespaciado"/>
        <w:rPr>
          <w:rFonts w:ascii="Aptos" w:hAnsi="Aptos"/>
          <w:color w:val="969696"/>
        </w:rPr>
      </w:pPr>
    </w:p>
    <w:p w14:paraId="2426DA97" w14:textId="77777777" w:rsidR="000B77D6" w:rsidRPr="00783FCC" w:rsidRDefault="000B77D6" w:rsidP="000B77D6">
      <w:pPr>
        <w:pStyle w:val="Sinespaciado"/>
        <w:jc w:val="center"/>
        <w:rPr>
          <w:rFonts w:ascii="Aptos" w:hAnsi="Aptos"/>
          <w:b/>
          <w:bCs/>
          <w:color w:val="969696"/>
        </w:rPr>
      </w:pPr>
      <w:r w:rsidRPr="00783FCC">
        <w:rPr>
          <w:rFonts w:ascii="Aptos" w:hAnsi="Aptos"/>
          <w:b/>
          <w:bCs/>
          <w:color w:val="969696"/>
        </w:rPr>
        <w:lastRenderedPageBreak/>
        <w:t>PRECIO POR PERSONA EN DOLARES AMERICANOS</w:t>
      </w:r>
    </w:p>
    <w:p w14:paraId="019CABE0" w14:textId="77777777" w:rsidR="000B77D6" w:rsidRPr="00783FCC" w:rsidRDefault="000B77D6" w:rsidP="000B77D6">
      <w:pPr>
        <w:pStyle w:val="Sinespaciado"/>
        <w:jc w:val="center"/>
        <w:rPr>
          <w:rFonts w:ascii="Aptos" w:hAnsi="Aptos"/>
          <w:b/>
          <w:bCs/>
          <w:color w:val="969696"/>
        </w:rPr>
      </w:pPr>
      <w:r w:rsidRPr="00783FCC">
        <w:rPr>
          <w:rFonts w:ascii="Aptos" w:hAnsi="Aptos"/>
          <w:b/>
          <w:bCs/>
          <w:color w:val="969696"/>
        </w:rPr>
        <w:t xml:space="preserve">EGIPTO </w:t>
      </w:r>
      <w:r>
        <w:rPr>
          <w:rFonts w:ascii="Aptos" w:hAnsi="Aptos"/>
          <w:b/>
          <w:bCs/>
          <w:color w:val="969696"/>
        </w:rPr>
        <w:t>&amp; DUBÁI</w:t>
      </w:r>
    </w:p>
    <w:p w14:paraId="727A5BC1" w14:textId="77777777" w:rsidR="000B77D6" w:rsidRDefault="000B77D6" w:rsidP="000B77D6">
      <w:pPr>
        <w:pStyle w:val="Sinespaciado"/>
        <w:jc w:val="center"/>
        <w:rPr>
          <w:rFonts w:ascii="Aptos" w:hAnsi="Aptos"/>
          <w:color w:val="969696"/>
        </w:rPr>
      </w:pPr>
    </w:p>
    <w:p w14:paraId="5B1F01D6" w14:textId="77777777" w:rsidR="000B77D6" w:rsidRPr="00783FCC" w:rsidRDefault="000B77D6" w:rsidP="000B77D6">
      <w:pPr>
        <w:pStyle w:val="Sinespaciado"/>
        <w:ind w:left="1440"/>
        <w:rPr>
          <w:rFonts w:ascii="Aptos" w:hAnsi="Aptos"/>
          <w:b/>
          <w:bCs/>
          <w:color w:val="969696"/>
        </w:rPr>
      </w:pPr>
      <w:bookmarkStart w:id="0"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4F964462" w14:textId="77777777" w:rsidR="000B77D6" w:rsidRDefault="000B77D6" w:rsidP="000B77D6">
      <w:pPr>
        <w:pStyle w:val="Sinespaciado"/>
        <w:ind w:left="1440"/>
        <w:rPr>
          <w:rFonts w:ascii="Aptos" w:hAnsi="Aptos"/>
          <w:color w:val="969696"/>
        </w:rPr>
      </w:pPr>
      <w:r>
        <w:rPr>
          <w:rFonts w:ascii="Aptos" w:hAnsi="Aptos"/>
          <w:color w:val="969696"/>
        </w:rPr>
        <w:t>Precio por persona en hab. Doble              1,435 USD</w:t>
      </w:r>
    </w:p>
    <w:p w14:paraId="52CA550B" w14:textId="77777777" w:rsidR="000B77D6" w:rsidRPr="00783FCC" w:rsidRDefault="000B77D6" w:rsidP="000B77D6">
      <w:pPr>
        <w:pStyle w:val="Sinespaciado"/>
        <w:ind w:left="1440"/>
        <w:rPr>
          <w:rFonts w:ascii="Aptos" w:hAnsi="Aptos"/>
          <w:color w:val="969696"/>
        </w:rPr>
      </w:pPr>
      <w:bookmarkStart w:id="1" w:name="_Hlk199501019"/>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1,435</w:t>
      </w:r>
      <w:r w:rsidRPr="00783FCC">
        <w:rPr>
          <w:rFonts w:ascii="Aptos" w:hAnsi="Aptos"/>
          <w:color w:val="969696"/>
        </w:rPr>
        <w:t xml:space="preserve"> USD</w:t>
      </w:r>
    </w:p>
    <w:bookmarkEnd w:id="1"/>
    <w:p w14:paraId="372D60FC" w14:textId="77777777" w:rsidR="000B77D6" w:rsidRDefault="000B77D6" w:rsidP="000B77D6">
      <w:pPr>
        <w:pStyle w:val="Sinespaciado"/>
        <w:ind w:left="1440"/>
        <w:rPr>
          <w:rFonts w:ascii="Aptos" w:hAnsi="Aptos"/>
          <w:color w:val="969696"/>
        </w:rPr>
      </w:pPr>
      <w:r>
        <w:rPr>
          <w:rFonts w:ascii="Aptos" w:hAnsi="Aptos"/>
          <w:color w:val="969696"/>
        </w:rPr>
        <w:t xml:space="preserve">Precio por persona en hab. Sencilla </w:t>
      </w:r>
      <w:r w:rsidRPr="00783FCC">
        <w:rPr>
          <w:rFonts w:ascii="Aptos" w:hAnsi="Aptos"/>
          <w:color w:val="969696"/>
        </w:rPr>
        <w:t xml:space="preserve">         </w:t>
      </w:r>
      <w:r>
        <w:rPr>
          <w:rFonts w:ascii="Aptos" w:hAnsi="Aptos"/>
          <w:color w:val="969696"/>
        </w:rPr>
        <w:t>1,915</w:t>
      </w:r>
      <w:r w:rsidRPr="00783FCC">
        <w:rPr>
          <w:rFonts w:ascii="Aptos" w:hAnsi="Aptos"/>
          <w:color w:val="969696"/>
        </w:rPr>
        <w:t xml:space="preserve"> USD</w:t>
      </w:r>
    </w:p>
    <w:p w14:paraId="62EE8327" w14:textId="77777777" w:rsidR="000B77D6" w:rsidRPr="007D43B1" w:rsidRDefault="000B77D6" w:rsidP="000B77D6">
      <w:pPr>
        <w:pStyle w:val="Sinespaciado"/>
        <w:ind w:left="1440"/>
        <w:rPr>
          <w:rFonts w:ascii="Aptos" w:hAnsi="Aptos"/>
          <w:color w:val="969696"/>
        </w:rPr>
      </w:pPr>
      <w:r w:rsidRPr="007D43B1">
        <w:rPr>
          <w:rFonts w:ascii="Aptos" w:hAnsi="Aptos"/>
          <w:color w:val="969696"/>
        </w:rPr>
        <w:t>Tarifa aproximada Cairo-Dubái                     295 USD</w:t>
      </w:r>
    </w:p>
    <w:p w14:paraId="732A66AD" w14:textId="77777777" w:rsidR="000B77D6" w:rsidRPr="007D43B1" w:rsidRDefault="000B77D6" w:rsidP="000B77D6">
      <w:pPr>
        <w:pStyle w:val="Sinespaciado"/>
        <w:ind w:left="1440"/>
        <w:rPr>
          <w:rFonts w:ascii="Aptos" w:hAnsi="Aptos"/>
          <w:color w:val="969696"/>
        </w:rPr>
      </w:pPr>
      <w:r w:rsidRPr="007D43B1">
        <w:rPr>
          <w:rFonts w:ascii="Aptos" w:hAnsi="Aptos"/>
          <w:color w:val="969696"/>
        </w:rPr>
        <w:t>Hotel Cairo                                                            Barceló Pyramids o similar 4*</w:t>
      </w:r>
    </w:p>
    <w:p w14:paraId="3CB1F030" w14:textId="77777777" w:rsidR="000B77D6" w:rsidRPr="00EC29A9" w:rsidRDefault="000B77D6" w:rsidP="000B77D6">
      <w:pPr>
        <w:pStyle w:val="Sinespaciado"/>
        <w:ind w:left="1440"/>
        <w:rPr>
          <w:rFonts w:ascii="Aptos" w:hAnsi="Aptos"/>
          <w:color w:val="969696"/>
        </w:rPr>
      </w:pPr>
      <w:r w:rsidRPr="00EC29A9">
        <w:rPr>
          <w:rFonts w:ascii="Aptos" w:hAnsi="Aptos"/>
          <w:color w:val="969696"/>
        </w:rPr>
        <w:t>Crucero por el Nilo                                            M/</w:t>
      </w:r>
      <w:r>
        <w:rPr>
          <w:rFonts w:ascii="Aptos" w:hAnsi="Aptos"/>
          <w:color w:val="969696"/>
        </w:rPr>
        <w:t>S Princess Sarah 5* o similar</w:t>
      </w:r>
    </w:p>
    <w:p w14:paraId="1158264D" w14:textId="77777777" w:rsidR="000B77D6" w:rsidRPr="00E171BA" w:rsidRDefault="000B77D6" w:rsidP="000B77D6">
      <w:pPr>
        <w:pStyle w:val="Sinespaciado"/>
        <w:ind w:left="1440"/>
        <w:rPr>
          <w:rFonts w:ascii="Aptos" w:hAnsi="Aptos"/>
          <w:color w:val="969696"/>
          <w:lang w:val="en-US"/>
        </w:rPr>
      </w:pPr>
      <w:r>
        <w:rPr>
          <w:rFonts w:ascii="Aptos" w:hAnsi="Aptos"/>
          <w:color w:val="969696"/>
          <w:lang w:val="en-US"/>
        </w:rPr>
        <w:t xml:space="preserve">Hotel en </w:t>
      </w:r>
      <w:r w:rsidRPr="00E171BA">
        <w:rPr>
          <w:rFonts w:ascii="Aptos" w:hAnsi="Aptos"/>
          <w:color w:val="969696"/>
          <w:lang w:val="en-US"/>
        </w:rPr>
        <w:t xml:space="preserve">Dubái                                             </w:t>
      </w:r>
      <w:r>
        <w:rPr>
          <w:rFonts w:ascii="Aptos" w:hAnsi="Aptos"/>
          <w:color w:val="969696"/>
          <w:lang w:val="en-US"/>
        </w:rPr>
        <w:t xml:space="preserve">       </w:t>
      </w:r>
      <w:r w:rsidRPr="00E171BA">
        <w:rPr>
          <w:rFonts w:ascii="Aptos" w:hAnsi="Aptos"/>
          <w:color w:val="969696"/>
          <w:lang w:val="en-US"/>
        </w:rPr>
        <w:t>MD Hotel by Gewan o similar 4*</w:t>
      </w:r>
    </w:p>
    <w:p w14:paraId="7DC208AC" w14:textId="77777777" w:rsidR="000B77D6" w:rsidRPr="00E171BA" w:rsidRDefault="000B77D6" w:rsidP="000B77D6">
      <w:pPr>
        <w:pStyle w:val="Sinespaciado"/>
        <w:rPr>
          <w:rFonts w:ascii="Aptos" w:hAnsi="Aptos"/>
          <w:color w:val="969696"/>
          <w:lang w:val="en-US"/>
        </w:rPr>
      </w:pPr>
    </w:p>
    <w:bookmarkEnd w:id="0"/>
    <w:p w14:paraId="6A7FC121" w14:textId="77777777" w:rsidR="000B77D6" w:rsidRDefault="000B77D6" w:rsidP="008875D1">
      <w:pPr>
        <w:pStyle w:val="Sinespaciado"/>
        <w:jc w:val="both"/>
        <w:rPr>
          <w:rFonts w:ascii="Aptos" w:hAnsi="Aptos"/>
          <w:b/>
          <w:bCs/>
          <w:color w:val="969696"/>
        </w:rPr>
      </w:pPr>
    </w:p>
    <w:p w14:paraId="0756B33D" w14:textId="77777777" w:rsidR="000B77D6" w:rsidRDefault="000B77D6" w:rsidP="008875D1">
      <w:pPr>
        <w:pStyle w:val="Sinespaciado"/>
        <w:jc w:val="both"/>
        <w:rPr>
          <w:rFonts w:ascii="Aptos" w:hAnsi="Aptos"/>
          <w:b/>
          <w:bCs/>
          <w:color w:val="969696"/>
        </w:rPr>
      </w:pPr>
    </w:p>
    <w:p w14:paraId="4B63D07A" w14:textId="42210201" w:rsidR="008875D1" w:rsidRPr="005E1EE6" w:rsidRDefault="008875D1" w:rsidP="008875D1">
      <w:pPr>
        <w:pStyle w:val="Sinespaciado"/>
        <w:jc w:val="both"/>
        <w:rPr>
          <w:rFonts w:ascii="Aptos" w:hAnsi="Aptos"/>
          <w:b/>
          <w:bCs/>
          <w:color w:val="969696"/>
        </w:rPr>
      </w:pPr>
      <w:r w:rsidRPr="005E1EE6">
        <w:rPr>
          <w:rFonts w:ascii="Aptos" w:hAnsi="Aptos"/>
          <w:b/>
          <w:bCs/>
          <w:color w:val="969696"/>
        </w:rPr>
        <w:t>EL PAQUETE INCLUYE:</w:t>
      </w:r>
    </w:p>
    <w:p w14:paraId="4F41C8A3"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03 noches de hotel en el Cairo con desayuno.</w:t>
      </w:r>
    </w:p>
    <w:p w14:paraId="29BAF9C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04 noches de crucero por el Nilo en pensión completa.</w:t>
      </w:r>
    </w:p>
    <w:p w14:paraId="050CCB4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04 noches de hotel en Dubái con desayuno.</w:t>
      </w:r>
    </w:p>
    <w:p w14:paraId="56DEBB3B"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Todos los traslados aeropuerto / hotel / aeropuerto en Egipto y Dubái en vehículos con AC y asistencia de habla hispana.</w:t>
      </w:r>
    </w:p>
    <w:p w14:paraId="39C1A3DF" w14:textId="77777777" w:rsidR="008875D1" w:rsidRPr="000B77D6" w:rsidRDefault="008875D1" w:rsidP="00DA34F9">
      <w:pPr>
        <w:pStyle w:val="Sinespaciado"/>
        <w:numPr>
          <w:ilvl w:val="0"/>
          <w:numId w:val="4"/>
        </w:numPr>
        <w:jc w:val="both"/>
        <w:rPr>
          <w:rFonts w:ascii="Aptos" w:hAnsi="Aptos"/>
          <w:color w:val="969696"/>
          <w:lang w:val="pt-PT"/>
        </w:rPr>
      </w:pPr>
      <w:r w:rsidRPr="000B77D6">
        <w:rPr>
          <w:rFonts w:ascii="Aptos" w:hAnsi="Aptos"/>
          <w:color w:val="969696"/>
          <w:lang w:val="pt-PT"/>
        </w:rPr>
        <w:t>Vuelos domésticos CAIRO-LUXOR / ASWAN - CAIRO</w:t>
      </w:r>
    </w:p>
    <w:p w14:paraId="54B868E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Visa para Egipto</w:t>
      </w:r>
    </w:p>
    <w:p w14:paraId="28CCB38F" w14:textId="77777777" w:rsidR="008875D1" w:rsidRPr="00DA34F9" w:rsidRDefault="008875D1" w:rsidP="0085695B">
      <w:pPr>
        <w:pStyle w:val="Sinespaciado"/>
        <w:ind w:left="720"/>
        <w:jc w:val="both"/>
        <w:rPr>
          <w:rFonts w:ascii="Aptos" w:hAnsi="Aptos"/>
          <w:color w:val="969696"/>
        </w:rPr>
      </w:pPr>
    </w:p>
    <w:p w14:paraId="50114951" w14:textId="77777777" w:rsidR="008875D1" w:rsidRPr="0085695B" w:rsidRDefault="008875D1" w:rsidP="0085695B">
      <w:pPr>
        <w:pStyle w:val="Sinespaciado"/>
        <w:jc w:val="both"/>
        <w:rPr>
          <w:rFonts w:ascii="Aptos" w:hAnsi="Aptos"/>
          <w:b/>
          <w:bCs/>
          <w:color w:val="969696"/>
        </w:rPr>
      </w:pPr>
      <w:r w:rsidRPr="0085695B">
        <w:rPr>
          <w:rFonts w:ascii="Aptos" w:hAnsi="Aptos"/>
          <w:b/>
          <w:bCs/>
          <w:color w:val="969696"/>
        </w:rPr>
        <w:t>Visitas:</w:t>
      </w:r>
    </w:p>
    <w:p w14:paraId="4236967F"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El Cairo: Medio día de visita de las pirámides con guía de habla hispana.</w:t>
      </w:r>
    </w:p>
    <w:p w14:paraId="4338597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Crucero por el Nilo:</w:t>
      </w:r>
    </w:p>
    <w:p w14:paraId="63CCB6BE"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Luxor: Templos de Karnak y Luxor</w:t>
      </w:r>
    </w:p>
    <w:p w14:paraId="3F8B7DAD"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Edfu: Templo de Horus</w:t>
      </w:r>
    </w:p>
    <w:p w14:paraId="656129D7"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Kom Ombo: el temple de Sobek y Haroeris.</w:t>
      </w:r>
    </w:p>
    <w:p w14:paraId="21D1F83E" w14:textId="4F8A893E" w:rsidR="008875D1" w:rsidRPr="00792516" w:rsidRDefault="008875D1" w:rsidP="00792516">
      <w:pPr>
        <w:pStyle w:val="Sinespaciado"/>
        <w:numPr>
          <w:ilvl w:val="0"/>
          <w:numId w:val="4"/>
        </w:numPr>
        <w:jc w:val="both"/>
        <w:rPr>
          <w:rFonts w:ascii="Aptos" w:hAnsi="Aptos"/>
          <w:color w:val="969696"/>
        </w:rPr>
      </w:pPr>
      <w:r w:rsidRPr="00DA34F9">
        <w:rPr>
          <w:rFonts w:ascii="Aptos" w:hAnsi="Aptos"/>
          <w:color w:val="969696"/>
        </w:rPr>
        <w:t>Aswan: Alta Presa y paseo en Felucca.</w:t>
      </w:r>
    </w:p>
    <w:p w14:paraId="0F2D2464" w14:textId="77777777" w:rsidR="008875D1" w:rsidRPr="00DA34F9" w:rsidRDefault="008875D1" w:rsidP="0085695B">
      <w:pPr>
        <w:pStyle w:val="Sinespaciado"/>
        <w:ind w:left="720"/>
        <w:jc w:val="both"/>
        <w:rPr>
          <w:rFonts w:ascii="Aptos" w:hAnsi="Aptos"/>
          <w:color w:val="969696"/>
        </w:rPr>
      </w:pPr>
    </w:p>
    <w:p w14:paraId="51D9B6D7" w14:textId="77777777" w:rsidR="008875D1" w:rsidRPr="00792516" w:rsidRDefault="008875D1" w:rsidP="008023EE">
      <w:pPr>
        <w:pStyle w:val="Sinespaciado"/>
        <w:ind w:left="720"/>
        <w:jc w:val="both"/>
        <w:rPr>
          <w:rFonts w:ascii="Aptos" w:hAnsi="Aptos"/>
          <w:b/>
          <w:bCs/>
          <w:color w:val="969696"/>
          <w:u w:val="single"/>
        </w:rPr>
      </w:pPr>
      <w:r w:rsidRPr="00792516">
        <w:rPr>
          <w:rFonts w:ascii="Aptos" w:hAnsi="Aptos"/>
          <w:b/>
          <w:bCs/>
          <w:color w:val="969696"/>
          <w:u w:val="single"/>
        </w:rPr>
        <w:t>Dubái:</w:t>
      </w:r>
    </w:p>
    <w:p w14:paraId="28483DE2"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Tour de medio día de Dubái en regular con guía de habla hispana.</w:t>
      </w:r>
    </w:p>
    <w:p w14:paraId="767AD087"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Excursión de safari 4x4 con cena y espectáculo, con chofer de habla inglesa.</w:t>
      </w:r>
    </w:p>
    <w:p w14:paraId="609ECB8B" w14:textId="77777777" w:rsidR="008875D1" w:rsidRPr="00DA34F9" w:rsidRDefault="008875D1" w:rsidP="008023EE">
      <w:pPr>
        <w:pStyle w:val="Sinespaciado"/>
        <w:ind w:left="720"/>
        <w:jc w:val="both"/>
        <w:rPr>
          <w:rFonts w:ascii="Aptos" w:hAnsi="Aptos"/>
          <w:color w:val="969696"/>
        </w:rPr>
      </w:pPr>
    </w:p>
    <w:p w14:paraId="46F3811E" w14:textId="77777777" w:rsidR="008875D1" w:rsidRPr="00197A88" w:rsidRDefault="008875D1" w:rsidP="00197A88">
      <w:pPr>
        <w:pStyle w:val="Sinespaciado"/>
        <w:jc w:val="both"/>
        <w:rPr>
          <w:rFonts w:ascii="Aptos" w:hAnsi="Aptos"/>
          <w:b/>
          <w:bCs/>
          <w:color w:val="969696"/>
        </w:rPr>
      </w:pPr>
      <w:r w:rsidRPr="00197A88">
        <w:rPr>
          <w:rFonts w:ascii="Aptos" w:hAnsi="Aptos"/>
          <w:b/>
          <w:bCs/>
          <w:color w:val="969696"/>
        </w:rPr>
        <w:t>EL PAQUETE NO INCLUYE</w:t>
      </w:r>
    </w:p>
    <w:p w14:paraId="06AD2BC7"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Vuelo CAIRO/DUBAI</w:t>
      </w:r>
    </w:p>
    <w:p w14:paraId="3C751688"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 xml:space="preserve">Vuelo internacional </w:t>
      </w:r>
    </w:p>
    <w:p w14:paraId="72EE43CF" w14:textId="77777777" w:rsidR="008875D1" w:rsidRDefault="008875D1" w:rsidP="00DA34F9">
      <w:pPr>
        <w:pStyle w:val="Sinespaciado"/>
        <w:numPr>
          <w:ilvl w:val="0"/>
          <w:numId w:val="4"/>
        </w:numPr>
        <w:jc w:val="both"/>
        <w:rPr>
          <w:rFonts w:ascii="Aptos" w:hAnsi="Aptos"/>
          <w:color w:val="969696"/>
        </w:rPr>
      </w:pPr>
      <w:r w:rsidRPr="00DA34F9">
        <w:rPr>
          <w:rFonts w:ascii="Aptos" w:hAnsi="Aptos"/>
          <w:color w:val="969696"/>
        </w:rPr>
        <w:t>Tasa de alojamiento en Dubái, por habitación por noche (4.5 USD)</w:t>
      </w:r>
    </w:p>
    <w:p w14:paraId="102D2631" w14:textId="04E174B4" w:rsidR="004215B1" w:rsidRPr="00DA34F9" w:rsidRDefault="004215B1" w:rsidP="004215B1">
      <w:pPr>
        <w:pStyle w:val="Sinespaciado"/>
        <w:numPr>
          <w:ilvl w:val="0"/>
          <w:numId w:val="4"/>
        </w:numPr>
        <w:jc w:val="both"/>
        <w:rPr>
          <w:rFonts w:ascii="Aptos" w:hAnsi="Aptos"/>
          <w:color w:val="969696"/>
        </w:rPr>
      </w:pPr>
      <w:r w:rsidRPr="00DA34F9">
        <w:rPr>
          <w:rFonts w:ascii="Aptos" w:hAnsi="Aptos"/>
          <w:color w:val="969696"/>
        </w:rPr>
        <w:t>Propinas por persona en Egipto</w:t>
      </w:r>
      <w:r>
        <w:rPr>
          <w:rFonts w:ascii="Aptos" w:hAnsi="Aptos"/>
          <w:color w:val="969696"/>
        </w:rPr>
        <w:t xml:space="preserve"> </w:t>
      </w:r>
      <w:r w:rsidR="00C85A91">
        <w:rPr>
          <w:rFonts w:ascii="Aptos" w:hAnsi="Aptos"/>
          <w:color w:val="969696"/>
        </w:rPr>
        <w:t>5</w:t>
      </w:r>
      <w:r w:rsidR="00F665C3">
        <w:rPr>
          <w:rFonts w:ascii="Aptos" w:hAnsi="Aptos"/>
          <w:color w:val="969696"/>
        </w:rPr>
        <w:t>0</w:t>
      </w:r>
      <w:r>
        <w:rPr>
          <w:rFonts w:ascii="Aptos" w:hAnsi="Aptos"/>
          <w:color w:val="969696"/>
        </w:rPr>
        <w:t xml:space="preserve"> USD</w:t>
      </w:r>
    </w:p>
    <w:p w14:paraId="67F89106" w14:textId="5F30ACAF" w:rsidR="00747758" w:rsidRPr="00DA34F9" w:rsidRDefault="004215B1" w:rsidP="00DA34F9">
      <w:pPr>
        <w:pStyle w:val="Sinespaciado"/>
        <w:numPr>
          <w:ilvl w:val="0"/>
          <w:numId w:val="4"/>
        </w:numPr>
        <w:jc w:val="both"/>
        <w:rPr>
          <w:rFonts w:ascii="Aptos" w:hAnsi="Aptos"/>
          <w:color w:val="969696"/>
        </w:rPr>
      </w:pPr>
      <w:r w:rsidRPr="00DA34F9">
        <w:rPr>
          <w:rFonts w:ascii="Aptos" w:hAnsi="Aptos"/>
          <w:color w:val="969696"/>
        </w:rPr>
        <w:t>Propinas del guía y chofer en Dubái</w:t>
      </w:r>
      <w:r>
        <w:rPr>
          <w:rFonts w:ascii="Aptos" w:hAnsi="Aptos"/>
          <w:color w:val="969696"/>
        </w:rPr>
        <w:t xml:space="preserve"> </w:t>
      </w:r>
      <w:r w:rsidR="00C85A91">
        <w:rPr>
          <w:rFonts w:ascii="Aptos" w:hAnsi="Aptos"/>
          <w:color w:val="969696"/>
        </w:rPr>
        <w:t>30</w:t>
      </w:r>
      <w:r>
        <w:rPr>
          <w:rFonts w:ascii="Aptos" w:hAnsi="Aptos"/>
          <w:color w:val="969696"/>
        </w:rPr>
        <w:t xml:space="preserve"> USD</w:t>
      </w:r>
      <w:r w:rsidR="00C85A91">
        <w:rPr>
          <w:rFonts w:ascii="Aptos" w:hAnsi="Aptos"/>
          <w:color w:val="969696"/>
        </w:rPr>
        <w:t xml:space="preserve"> Aproximado</w:t>
      </w:r>
    </w:p>
    <w:p w14:paraId="20EC5500" w14:textId="77777777" w:rsidR="008875D1" w:rsidRPr="002702A1" w:rsidRDefault="008875D1" w:rsidP="002702A1">
      <w:pPr>
        <w:pStyle w:val="Sinespaciado"/>
        <w:ind w:left="720"/>
        <w:jc w:val="both"/>
        <w:rPr>
          <w:rFonts w:ascii="Aptos" w:hAnsi="Aptos"/>
          <w:color w:val="969696"/>
        </w:rPr>
      </w:pPr>
    </w:p>
    <w:p w14:paraId="25859E4B" w14:textId="06AB920A" w:rsidR="008875D1" w:rsidRPr="00BD57A0" w:rsidRDefault="008875D1" w:rsidP="002702A1">
      <w:pPr>
        <w:pStyle w:val="Sinespaciado"/>
        <w:ind w:left="720"/>
        <w:jc w:val="center"/>
        <w:rPr>
          <w:rFonts w:ascii="Aptos" w:hAnsi="Aptos"/>
          <w:b/>
          <w:bCs/>
          <w:color w:val="969696"/>
        </w:rPr>
      </w:pPr>
      <w:r w:rsidRPr="00BD57A0">
        <w:rPr>
          <w:rFonts w:ascii="Aptos" w:hAnsi="Aptos"/>
          <w:b/>
          <w:bCs/>
          <w:color w:val="969696"/>
        </w:rPr>
        <w:t xml:space="preserve">Precios validos </w:t>
      </w:r>
      <w:r w:rsidR="00F51F64">
        <w:rPr>
          <w:rFonts w:ascii="Aptos" w:hAnsi="Aptos"/>
          <w:b/>
          <w:bCs/>
          <w:color w:val="969696"/>
        </w:rPr>
        <w:t>al</w:t>
      </w:r>
      <w:r w:rsidRPr="00BD57A0">
        <w:rPr>
          <w:rFonts w:ascii="Aptos" w:hAnsi="Aptos"/>
          <w:b/>
          <w:bCs/>
          <w:color w:val="969696"/>
        </w:rPr>
        <w:t xml:space="preserve"> 30 septiembre 202</w:t>
      </w:r>
      <w:r w:rsidR="00F51F64">
        <w:rPr>
          <w:rFonts w:ascii="Aptos" w:hAnsi="Aptos"/>
          <w:b/>
          <w:bCs/>
          <w:color w:val="969696"/>
        </w:rPr>
        <w:t>6</w:t>
      </w:r>
    </w:p>
    <w:p w14:paraId="12166D0E" w14:textId="3662F638" w:rsidR="008875D1" w:rsidRPr="00BD57A0" w:rsidRDefault="008875D1" w:rsidP="002702A1">
      <w:pPr>
        <w:pStyle w:val="Sinespaciado"/>
        <w:ind w:left="720"/>
        <w:jc w:val="center"/>
        <w:rPr>
          <w:rFonts w:ascii="Aptos" w:hAnsi="Aptos"/>
          <w:b/>
          <w:bCs/>
          <w:color w:val="969696"/>
        </w:rPr>
      </w:pPr>
      <w:r w:rsidRPr="00BD57A0">
        <w:rPr>
          <w:rFonts w:ascii="Aptos" w:hAnsi="Aptos"/>
          <w:b/>
          <w:bCs/>
          <w:color w:val="969696"/>
        </w:rPr>
        <w:t>de salida: jueves, viernes, sábado y domingo.</w:t>
      </w:r>
    </w:p>
    <w:p w14:paraId="01626258" w14:textId="77777777" w:rsidR="008875D1" w:rsidRPr="00BD57A0" w:rsidRDefault="008875D1" w:rsidP="002702A1">
      <w:pPr>
        <w:pStyle w:val="Sinespaciado"/>
        <w:ind w:left="720"/>
        <w:jc w:val="center"/>
        <w:rPr>
          <w:rFonts w:ascii="Aptos" w:hAnsi="Aptos"/>
          <w:b/>
          <w:bCs/>
          <w:color w:val="969696"/>
        </w:rPr>
      </w:pPr>
      <w:r w:rsidRPr="00BD57A0">
        <w:rPr>
          <w:rFonts w:ascii="Aptos" w:hAnsi="Aptos"/>
          <w:b/>
          <w:bCs/>
          <w:color w:val="969696"/>
        </w:rPr>
        <w:t>País de entrada: Egipto o Emiratos Árabes Unidos (Dubái).</w:t>
      </w:r>
    </w:p>
    <w:p w14:paraId="5F252688" w14:textId="77777777" w:rsidR="009C35A2" w:rsidRDefault="009C35A2" w:rsidP="00792516">
      <w:pPr>
        <w:pStyle w:val="Sinespaciado"/>
        <w:rPr>
          <w:rFonts w:ascii="Aptos" w:hAnsi="Aptos"/>
          <w:b/>
          <w:bCs/>
          <w:color w:val="969696"/>
        </w:rPr>
      </w:pPr>
    </w:p>
    <w:p w14:paraId="64FA6FD1" w14:textId="77777777" w:rsidR="009C35A2" w:rsidRDefault="009C35A2" w:rsidP="009C35A2">
      <w:pPr>
        <w:pStyle w:val="Sinespaciado"/>
        <w:jc w:val="center"/>
        <w:rPr>
          <w:rFonts w:ascii="Aptos" w:hAnsi="Aptos"/>
          <w:b/>
          <w:bCs/>
          <w:color w:val="969696"/>
        </w:rPr>
      </w:pPr>
    </w:p>
    <w:p w14:paraId="6AFDA23D" w14:textId="77777777" w:rsidR="00783FCC" w:rsidRPr="00E171BA" w:rsidRDefault="00783FCC" w:rsidP="00185AB0">
      <w:pPr>
        <w:pStyle w:val="Sinespaciado"/>
        <w:rPr>
          <w:rFonts w:ascii="Aptos" w:hAnsi="Aptos"/>
          <w:color w:val="969696"/>
          <w:lang w:val="en-US"/>
        </w:rPr>
      </w:pPr>
    </w:p>
    <w:sectPr w:rsidR="00783FCC" w:rsidRPr="00E171BA">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E18CC" w14:textId="77777777" w:rsidR="00606F8F" w:rsidRDefault="00606F8F" w:rsidP="00C12E82">
      <w:r>
        <w:separator/>
      </w:r>
    </w:p>
  </w:endnote>
  <w:endnote w:type="continuationSeparator" w:id="0">
    <w:p w14:paraId="06931112" w14:textId="77777777" w:rsidR="00606F8F" w:rsidRDefault="00606F8F"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7E23F" w14:textId="77777777" w:rsidR="00606F8F" w:rsidRDefault="00606F8F" w:rsidP="00C12E82">
      <w:r>
        <w:separator/>
      </w:r>
    </w:p>
  </w:footnote>
  <w:footnote w:type="continuationSeparator" w:id="0">
    <w:p w14:paraId="13522025" w14:textId="77777777" w:rsidR="00606F8F" w:rsidRDefault="00606F8F"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62A02F1"/>
    <w:multiLevelType w:val="hybridMultilevel"/>
    <w:tmpl w:val="C18CA7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5"/>
  </w:num>
  <w:num w:numId="4" w16cid:durableId="201015470">
    <w:abstractNumId w:val="0"/>
  </w:num>
  <w:num w:numId="5" w16cid:durableId="1971354774">
    <w:abstractNumId w:val="6"/>
  </w:num>
  <w:num w:numId="6" w16cid:durableId="2073657260">
    <w:abstractNumId w:val="3"/>
  </w:num>
  <w:num w:numId="7" w16cid:durableId="10358133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32D9F"/>
    <w:rsid w:val="0007287C"/>
    <w:rsid w:val="000B77D6"/>
    <w:rsid w:val="000B7BF5"/>
    <w:rsid w:val="000C0FCF"/>
    <w:rsid w:val="000E65FA"/>
    <w:rsid w:val="001521F3"/>
    <w:rsid w:val="00185AB0"/>
    <w:rsid w:val="00197A88"/>
    <w:rsid w:val="00250765"/>
    <w:rsid w:val="00251587"/>
    <w:rsid w:val="002702A1"/>
    <w:rsid w:val="002D4355"/>
    <w:rsid w:val="002E5857"/>
    <w:rsid w:val="00302871"/>
    <w:rsid w:val="00321489"/>
    <w:rsid w:val="003F498C"/>
    <w:rsid w:val="00401C82"/>
    <w:rsid w:val="004100D9"/>
    <w:rsid w:val="004215B1"/>
    <w:rsid w:val="00496449"/>
    <w:rsid w:val="004C567D"/>
    <w:rsid w:val="004E2B37"/>
    <w:rsid w:val="00515E96"/>
    <w:rsid w:val="005867FC"/>
    <w:rsid w:val="005E1EE6"/>
    <w:rsid w:val="00606F8F"/>
    <w:rsid w:val="006668AA"/>
    <w:rsid w:val="00683E67"/>
    <w:rsid w:val="006B3848"/>
    <w:rsid w:val="006E0D48"/>
    <w:rsid w:val="00706B4D"/>
    <w:rsid w:val="00747758"/>
    <w:rsid w:val="00783FCC"/>
    <w:rsid w:val="00792516"/>
    <w:rsid w:val="007B58BE"/>
    <w:rsid w:val="007C09B6"/>
    <w:rsid w:val="007C3CAB"/>
    <w:rsid w:val="007D43B1"/>
    <w:rsid w:val="007D6503"/>
    <w:rsid w:val="008023EE"/>
    <w:rsid w:val="008073E3"/>
    <w:rsid w:val="0085695B"/>
    <w:rsid w:val="008875D1"/>
    <w:rsid w:val="00896CD6"/>
    <w:rsid w:val="008B5754"/>
    <w:rsid w:val="008D02C1"/>
    <w:rsid w:val="00916B07"/>
    <w:rsid w:val="00920085"/>
    <w:rsid w:val="00955824"/>
    <w:rsid w:val="0097301F"/>
    <w:rsid w:val="009C35A2"/>
    <w:rsid w:val="00A0719A"/>
    <w:rsid w:val="00A441C6"/>
    <w:rsid w:val="00A52E13"/>
    <w:rsid w:val="00A733DA"/>
    <w:rsid w:val="00A84D85"/>
    <w:rsid w:val="00AC1F64"/>
    <w:rsid w:val="00AD4ABC"/>
    <w:rsid w:val="00AE3F7C"/>
    <w:rsid w:val="00AF3F89"/>
    <w:rsid w:val="00B20598"/>
    <w:rsid w:val="00B87EFF"/>
    <w:rsid w:val="00BA1929"/>
    <w:rsid w:val="00BA6625"/>
    <w:rsid w:val="00BD57A0"/>
    <w:rsid w:val="00C12E82"/>
    <w:rsid w:val="00C85A91"/>
    <w:rsid w:val="00CA1712"/>
    <w:rsid w:val="00D82FA3"/>
    <w:rsid w:val="00D843C7"/>
    <w:rsid w:val="00DA34F9"/>
    <w:rsid w:val="00E12561"/>
    <w:rsid w:val="00E171BA"/>
    <w:rsid w:val="00EC29A9"/>
    <w:rsid w:val="00EE4784"/>
    <w:rsid w:val="00EF3137"/>
    <w:rsid w:val="00F070E4"/>
    <w:rsid w:val="00F3407E"/>
    <w:rsid w:val="00F51F64"/>
    <w:rsid w:val="00F665C3"/>
    <w:rsid w:val="00F74F5C"/>
    <w:rsid w:val="00F854CD"/>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1413</Words>
  <Characters>7776</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9</cp:revision>
  <dcterms:created xsi:type="dcterms:W3CDTF">2025-12-09T19:40:00Z</dcterms:created>
  <dcterms:modified xsi:type="dcterms:W3CDTF">2025-12-09T19:58:00Z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