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510CC" w14:textId="77777777" w:rsidR="004870AA" w:rsidRDefault="004870AA" w:rsidP="007B58BE">
      <w:pPr>
        <w:rPr>
          <w:rFonts w:ascii="Baskerville Old Face" w:hAnsi="Baskerville Old Face"/>
          <w:noProof/>
          <w:sz w:val="72"/>
          <w:szCs w:val="72"/>
        </w:rPr>
      </w:pPr>
    </w:p>
    <w:p w14:paraId="101DDDEB" w14:textId="43A21BA8" w:rsidR="007B58BE" w:rsidRPr="00401C82" w:rsidRDefault="0024515D" w:rsidP="004870AA">
      <w:pPr>
        <w:jc w:val="center"/>
        <w:rPr>
          <w:rFonts w:ascii="Baskerville Old Face" w:hAnsi="Baskerville Old Face"/>
          <w:noProof/>
          <w:sz w:val="72"/>
          <w:szCs w:val="72"/>
        </w:rPr>
      </w:pPr>
      <w:r>
        <w:rPr>
          <w:rFonts w:ascii="Baskerville Old Face" w:hAnsi="Baskerville Old Face"/>
          <w:noProof/>
          <w:sz w:val="72"/>
          <w:szCs w:val="72"/>
        </w:rPr>
        <w:t>LA ESENCIA</w:t>
      </w:r>
    </w:p>
    <w:p w14:paraId="64D737DB" w14:textId="3D0BC2B0" w:rsidR="008073E3" w:rsidRPr="00401C82" w:rsidRDefault="007E762D" w:rsidP="004870AA">
      <w:pPr>
        <w:jc w:val="center"/>
        <w:rPr>
          <w:rFonts w:ascii="Baskerville Old Face" w:hAnsi="Baskerville Old Face"/>
          <w:noProof/>
          <w:sz w:val="72"/>
          <w:szCs w:val="72"/>
        </w:rPr>
      </w:pPr>
      <w:r>
        <w:rPr>
          <w:rFonts w:ascii="Baskerville Old Face" w:hAnsi="Baskerville Old Face"/>
          <w:noProof/>
          <w:sz w:val="72"/>
          <w:szCs w:val="72"/>
        </w:rPr>
        <w:t xml:space="preserve">DE </w:t>
      </w:r>
      <w:r w:rsidR="0024515D">
        <w:rPr>
          <w:rFonts w:ascii="Baskerville Old Face" w:hAnsi="Baskerville Old Face"/>
          <w:noProof/>
          <w:sz w:val="72"/>
          <w:szCs w:val="72"/>
        </w:rPr>
        <w:t>ANATOLIA</w:t>
      </w:r>
    </w:p>
    <w:p w14:paraId="68BFF097" w14:textId="3B839BC9" w:rsidR="00CC7A3D" w:rsidRPr="00CC7A3D" w:rsidRDefault="00A35A1B" w:rsidP="00CC7A3D">
      <w:pPr>
        <w:pStyle w:val="Textoindependiente"/>
        <w:spacing w:before="42"/>
        <w:ind w:left="0"/>
        <w:rPr>
          <w:rFonts w:ascii="Palatino Linotype"/>
          <w:spacing w:val="-8"/>
        </w:rPr>
      </w:pPr>
      <w:r w:rsidRPr="00CC7A3D">
        <w:rPr>
          <w:rFonts w:ascii="Palatino Linotype"/>
          <w:noProof/>
          <w:spacing w:val="-8"/>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CC7A3D">
        <w:rPr>
          <w:rFonts w:ascii="Palatino Linotype"/>
          <w:noProof/>
          <w:spacing w:val="-8"/>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sidRPr="00950B1A">
        <w:rPr>
          <w:rFonts w:ascii="Palatino Linotype"/>
          <w:spacing w:val="-8"/>
        </w:rPr>
        <w:t xml:space="preserve"> </w:t>
      </w:r>
      <w:r w:rsidR="009C50FA" w:rsidRPr="00FB444E">
        <w:rPr>
          <w:rStyle w:val="agcmg"/>
          <w:b/>
          <w:bCs/>
        </w:rPr>
        <w:t>Estambul</w:t>
      </w:r>
      <w:r w:rsidR="00316F72" w:rsidRPr="00FB444E">
        <w:rPr>
          <w:rStyle w:val="agcmg"/>
          <w:b/>
          <w:bCs/>
        </w:rPr>
        <w:t>,</w:t>
      </w:r>
      <w:r w:rsidR="00316F72" w:rsidRPr="009D7F50">
        <w:rPr>
          <w:rFonts w:ascii="Palatino Linotype"/>
          <w:spacing w:val="-8"/>
          <w:sz w:val="18"/>
          <w:szCs w:val="18"/>
        </w:rPr>
        <w:t xml:space="preserve"> </w:t>
      </w:r>
      <w:r w:rsidR="006408EC">
        <w:rPr>
          <w:rStyle w:val="agcmg"/>
          <w:b/>
          <w:bCs/>
        </w:rPr>
        <w:t>Capadocia, Aksaray, Pamukkale, Kuşadası o Esmirna, Éfeso, Bursa</w:t>
      </w:r>
    </w:p>
    <w:p w14:paraId="4065E52E" w14:textId="77777777" w:rsidR="00CC7A3D" w:rsidRDefault="00CC7A3D" w:rsidP="008D6670">
      <w:pPr>
        <w:jc w:val="center"/>
        <w:rPr>
          <w:rFonts w:ascii="Aptos" w:hAnsi="Aptos"/>
          <w:b/>
          <w:bCs/>
          <w:sz w:val="24"/>
          <w:szCs w:val="24"/>
        </w:rPr>
      </w:pPr>
    </w:p>
    <w:p w14:paraId="16019257" w14:textId="104FF9C3" w:rsidR="003F6A78" w:rsidRPr="002D2FA2" w:rsidRDefault="00850166" w:rsidP="008D6670">
      <w:pPr>
        <w:jc w:val="center"/>
        <w:rPr>
          <w:rFonts w:ascii="Aptos" w:hAnsi="Aptos"/>
          <w:b/>
          <w:bCs/>
          <w:sz w:val="24"/>
          <w:szCs w:val="24"/>
        </w:rPr>
      </w:pPr>
      <w:r w:rsidRPr="002D2FA2">
        <w:rPr>
          <w:rFonts w:ascii="Aptos" w:hAnsi="Aptos"/>
          <w:b/>
          <w:bCs/>
          <w:sz w:val="24"/>
          <w:szCs w:val="24"/>
        </w:rPr>
        <w:t xml:space="preserve">Paquete </w:t>
      </w:r>
      <w:r w:rsidR="007160E4" w:rsidRPr="002D2FA2">
        <w:rPr>
          <w:rFonts w:ascii="Aptos" w:hAnsi="Aptos"/>
          <w:b/>
          <w:bCs/>
          <w:sz w:val="24"/>
          <w:szCs w:val="24"/>
        </w:rPr>
        <w:t>1</w:t>
      </w:r>
      <w:r w:rsidR="008948AD">
        <w:rPr>
          <w:rFonts w:ascii="Aptos" w:hAnsi="Aptos"/>
          <w:b/>
          <w:bCs/>
          <w:sz w:val="24"/>
          <w:szCs w:val="24"/>
        </w:rPr>
        <w:t>0</w:t>
      </w:r>
      <w:r w:rsidR="00950B1A" w:rsidRPr="002D2FA2">
        <w:rPr>
          <w:rFonts w:ascii="Aptos" w:hAnsi="Aptos"/>
          <w:b/>
          <w:bCs/>
          <w:sz w:val="24"/>
          <w:szCs w:val="24"/>
        </w:rPr>
        <w:t xml:space="preserve"> días – </w:t>
      </w:r>
      <w:r w:rsidR="00F54B10" w:rsidRPr="002D2FA2">
        <w:rPr>
          <w:rFonts w:ascii="Aptos" w:hAnsi="Aptos"/>
          <w:b/>
          <w:bCs/>
          <w:sz w:val="24"/>
          <w:szCs w:val="24"/>
        </w:rPr>
        <w:t>0</w:t>
      </w:r>
      <w:r w:rsidR="008948AD">
        <w:rPr>
          <w:rFonts w:ascii="Aptos" w:hAnsi="Aptos"/>
          <w:b/>
          <w:bCs/>
          <w:sz w:val="24"/>
          <w:szCs w:val="24"/>
        </w:rPr>
        <w:t>9</w:t>
      </w:r>
      <w:r w:rsidR="00950B1A" w:rsidRPr="002D2FA2">
        <w:rPr>
          <w:rFonts w:ascii="Aptos" w:hAnsi="Aptos"/>
          <w:b/>
          <w:bCs/>
          <w:sz w:val="24"/>
          <w:szCs w:val="24"/>
        </w:rPr>
        <w:t xml:space="preserve"> noches</w:t>
      </w:r>
    </w:p>
    <w:p w14:paraId="5ED0A989" w14:textId="530F2723" w:rsidR="005F0337" w:rsidRDefault="005F0337" w:rsidP="008D6670">
      <w:pPr>
        <w:jc w:val="center"/>
        <w:rPr>
          <w:rFonts w:ascii="Aptos" w:hAnsi="Aptos"/>
          <w:sz w:val="24"/>
          <w:szCs w:val="24"/>
        </w:rPr>
      </w:pPr>
      <w:r w:rsidRPr="002D2FA2">
        <w:rPr>
          <w:rFonts w:ascii="Aptos" w:hAnsi="Aptos"/>
          <w:sz w:val="24"/>
          <w:szCs w:val="24"/>
        </w:rPr>
        <w:t>Válido al 3</w:t>
      </w:r>
      <w:r w:rsidR="00E335EE" w:rsidRPr="002D2FA2">
        <w:rPr>
          <w:rFonts w:ascii="Aptos" w:hAnsi="Aptos"/>
          <w:sz w:val="24"/>
          <w:szCs w:val="24"/>
        </w:rPr>
        <w:t>1</w:t>
      </w:r>
      <w:r w:rsidRPr="002D2FA2">
        <w:rPr>
          <w:rFonts w:ascii="Aptos" w:hAnsi="Aptos"/>
          <w:sz w:val="24"/>
          <w:szCs w:val="24"/>
        </w:rPr>
        <w:t xml:space="preserve"> de </w:t>
      </w:r>
      <w:r w:rsidR="00E335EE" w:rsidRPr="002D2FA2">
        <w:rPr>
          <w:rFonts w:ascii="Aptos" w:hAnsi="Aptos"/>
          <w:sz w:val="24"/>
          <w:szCs w:val="24"/>
        </w:rPr>
        <w:t>marzo</w:t>
      </w:r>
      <w:r w:rsidRPr="002D2FA2">
        <w:rPr>
          <w:rFonts w:ascii="Aptos" w:hAnsi="Aptos"/>
          <w:sz w:val="24"/>
          <w:szCs w:val="24"/>
        </w:rPr>
        <w:t xml:space="preserve"> 202</w:t>
      </w:r>
      <w:r w:rsidR="006F3B27" w:rsidRPr="002D2FA2">
        <w:rPr>
          <w:rFonts w:ascii="Aptos" w:hAnsi="Aptos"/>
          <w:sz w:val="24"/>
          <w:szCs w:val="24"/>
        </w:rPr>
        <w:t>7</w:t>
      </w:r>
    </w:p>
    <w:p w14:paraId="61BF4897" w14:textId="0D1501B9" w:rsidR="00997DE7" w:rsidRPr="002D2FA2" w:rsidRDefault="00997DE7" w:rsidP="008D6670">
      <w:pPr>
        <w:jc w:val="center"/>
        <w:rPr>
          <w:rFonts w:ascii="Aptos" w:hAnsi="Aptos"/>
          <w:sz w:val="24"/>
          <w:szCs w:val="24"/>
        </w:rPr>
      </w:pPr>
      <w:r>
        <w:rPr>
          <w:rFonts w:ascii="Aptos" w:hAnsi="Aptos"/>
          <w:sz w:val="24"/>
          <w:szCs w:val="24"/>
        </w:rPr>
        <w:t xml:space="preserve">Llegadas sábados, domingos o lunes </w:t>
      </w:r>
    </w:p>
    <w:p w14:paraId="4BA428DC" w14:textId="77777777" w:rsidR="00950B1A" w:rsidRPr="002D2FA2" w:rsidRDefault="00950B1A" w:rsidP="008D6670">
      <w:pPr>
        <w:jc w:val="center"/>
        <w:rPr>
          <w:rFonts w:ascii="Aptos" w:hAnsi="Aptos"/>
          <w:sz w:val="24"/>
          <w:szCs w:val="24"/>
        </w:rPr>
      </w:pPr>
    </w:p>
    <w:p w14:paraId="5818C837" w14:textId="77777777" w:rsidR="00D93AF2" w:rsidRDefault="00D93AF2" w:rsidP="00D93AF2">
      <w:pPr>
        <w:pStyle w:val="Sinespaciado"/>
        <w:jc w:val="center"/>
      </w:pPr>
    </w:p>
    <w:p w14:paraId="00890B1C" w14:textId="77777777" w:rsidR="00251204" w:rsidRPr="00040108" w:rsidRDefault="00251204" w:rsidP="00251204">
      <w:pPr>
        <w:pStyle w:val="NormalWeb"/>
        <w:rPr>
          <w:rFonts w:ascii="Aptos" w:hAnsi="Aptos"/>
          <w:noProof/>
        </w:rPr>
      </w:pPr>
    </w:p>
    <w:p w14:paraId="5B7D59F2" w14:textId="634FCBE2" w:rsidR="0079546E" w:rsidRPr="00040108" w:rsidRDefault="00251204" w:rsidP="002150DB">
      <w:pPr>
        <w:pStyle w:val="NormalWeb"/>
        <w:jc w:val="both"/>
        <w:rPr>
          <w:rFonts w:ascii="Aptos" w:hAnsi="Aptos"/>
        </w:rPr>
      </w:pPr>
      <w:r w:rsidRPr="00040108">
        <w:rPr>
          <w:rFonts w:ascii="Aptos" w:hAnsi="Aptos"/>
          <w:noProof/>
        </w:rPr>
        <w:drawing>
          <wp:anchor distT="0" distB="0" distL="114300" distR="114300" simplePos="0" relativeHeight="487590400" behindDoc="1" locked="0" layoutInCell="1" allowOverlap="1" wp14:anchorId="6F965773" wp14:editId="45BDBF09">
            <wp:simplePos x="0" y="0"/>
            <wp:positionH relativeFrom="column">
              <wp:posOffset>-2948</wp:posOffset>
            </wp:positionH>
            <wp:positionV relativeFrom="paragraph">
              <wp:posOffset>-1592</wp:posOffset>
            </wp:positionV>
            <wp:extent cx="2135875" cy="1466687"/>
            <wp:effectExtent l="0" t="0" r="0" b="635"/>
            <wp:wrapTight wrapText="bothSides">
              <wp:wrapPolygon edited="0">
                <wp:start x="0" y="0"/>
                <wp:lineTo x="0" y="21329"/>
                <wp:lineTo x="21388" y="21329"/>
                <wp:lineTo x="21388" y="0"/>
                <wp:lineTo x="0" y="0"/>
              </wp:wrapPolygon>
            </wp:wrapTight>
            <wp:docPr id="17871049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1880" b="25050"/>
                    <a:stretch>
                      <a:fillRect/>
                    </a:stretch>
                  </pic:blipFill>
                  <pic:spPr bwMode="auto">
                    <a:xfrm>
                      <a:off x="0" y="0"/>
                      <a:ext cx="2135875" cy="1466687"/>
                    </a:xfrm>
                    <a:prstGeom prst="rect">
                      <a:avLst/>
                    </a:prstGeom>
                    <a:noFill/>
                    <a:ln>
                      <a:noFill/>
                    </a:ln>
                    <a:extLst>
                      <a:ext uri="{53640926-AAD7-44D8-BBD7-CCE9431645EC}">
                        <a14:shadowObscured xmlns:a14="http://schemas.microsoft.com/office/drawing/2010/main"/>
                      </a:ext>
                    </a:extLst>
                  </pic:spPr>
                </pic:pic>
              </a:graphicData>
            </a:graphic>
          </wp:anchor>
        </w:drawing>
      </w:r>
      <w:r w:rsidR="00C4775D" w:rsidRPr="00040108">
        <w:rPr>
          <w:rFonts w:ascii="Aptos" w:hAnsi="Aptos"/>
        </w:rPr>
        <w:t xml:space="preserve">Este viaje es la experiencia definitiva por Turquía: desde la magia del </w:t>
      </w:r>
      <w:r w:rsidR="00C4775D" w:rsidRPr="00040108">
        <w:rPr>
          <w:rStyle w:val="Fuerte"/>
          <w:rFonts w:ascii="Aptos" w:hAnsi="Aptos"/>
          <w:b w:val="0"/>
          <w:bCs w:val="0"/>
        </w:rPr>
        <w:t>Bósforo en Estambul</w:t>
      </w:r>
      <w:r w:rsidR="00C4775D" w:rsidRPr="00040108">
        <w:rPr>
          <w:rFonts w:ascii="Aptos" w:hAnsi="Aptos"/>
        </w:rPr>
        <w:t xml:space="preserve"> hasta las formaciones únicas de </w:t>
      </w:r>
      <w:r w:rsidR="00C4775D" w:rsidRPr="00040108">
        <w:rPr>
          <w:rStyle w:val="Fuerte"/>
          <w:rFonts w:ascii="Aptos" w:hAnsi="Aptos"/>
          <w:b w:val="0"/>
          <w:bCs w:val="0"/>
        </w:rPr>
        <w:t>Capadocia</w:t>
      </w:r>
      <w:r w:rsidR="00C4775D" w:rsidRPr="00040108">
        <w:rPr>
          <w:rFonts w:ascii="Aptos" w:hAnsi="Aptos"/>
        </w:rPr>
        <w:t xml:space="preserve">, pasando por las aguas termales de </w:t>
      </w:r>
      <w:r w:rsidR="00C4775D" w:rsidRPr="00040108">
        <w:rPr>
          <w:rStyle w:val="Fuerte"/>
          <w:rFonts w:ascii="Aptos" w:hAnsi="Aptos"/>
          <w:b w:val="0"/>
          <w:bCs w:val="0"/>
        </w:rPr>
        <w:t>Pamukkale</w:t>
      </w:r>
      <w:r w:rsidR="00C4775D" w:rsidRPr="00040108">
        <w:rPr>
          <w:rFonts w:ascii="Aptos" w:hAnsi="Aptos"/>
        </w:rPr>
        <w:t xml:space="preserve"> y la grandeza arqueológica de </w:t>
      </w:r>
      <w:r w:rsidR="00C4775D" w:rsidRPr="00040108">
        <w:rPr>
          <w:rStyle w:val="Fuerte"/>
          <w:rFonts w:ascii="Aptos" w:hAnsi="Aptos"/>
          <w:b w:val="0"/>
          <w:bCs w:val="0"/>
        </w:rPr>
        <w:t>Éfeso</w:t>
      </w:r>
      <w:r w:rsidR="00C4775D" w:rsidRPr="00040108">
        <w:rPr>
          <w:rFonts w:ascii="Aptos" w:hAnsi="Aptos"/>
        </w:rPr>
        <w:t xml:space="preserve">. Cada día está diseñado para sorprenderte: navegar entre dos continentes, descubrir ciudades subterráneas, caminar por antiguas rutas de la seda y contemplar paisajes que parecen sacados de otro mundo. La aventura se completa con la opción de explorar la </w:t>
      </w:r>
      <w:r w:rsidR="00C4775D" w:rsidRPr="00040108">
        <w:rPr>
          <w:rStyle w:val="Fuerte"/>
          <w:rFonts w:ascii="Aptos" w:hAnsi="Aptos"/>
          <w:b w:val="0"/>
          <w:bCs w:val="0"/>
        </w:rPr>
        <w:t>isla griega de Quíos</w:t>
      </w:r>
      <w:r w:rsidR="00C4775D" w:rsidRPr="00040108">
        <w:rPr>
          <w:rFonts w:ascii="Aptos" w:hAnsi="Aptos"/>
        </w:rPr>
        <w:t xml:space="preserve"> y con noches inolvidables en Estambul, donde historia y modernidad se encuentran en cada rincón.</w:t>
      </w:r>
    </w:p>
    <w:p w14:paraId="247D0C4D" w14:textId="77777777" w:rsidR="0058779E" w:rsidRPr="00040108" w:rsidRDefault="0058779E" w:rsidP="00E526ED">
      <w:pPr>
        <w:pStyle w:val="Sinespaciado"/>
        <w:rPr>
          <w:rFonts w:ascii="Aptos" w:hAnsi="Aptos"/>
          <w:b/>
          <w:bCs/>
          <w:lang w:eastAsia="es-MX"/>
        </w:rPr>
      </w:pPr>
      <w:r w:rsidRPr="00040108">
        <w:rPr>
          <w:rFonts w:ascii="Aptos" w:hAnsi="Aptos"/>
          <w:b/>
          <w:bCs/>
          <w:lang w:eastAsia="es-MX"/>
        </w:rPr>
        <w:t>DÍA 1 / LLEGADA A ESTAMBUL</w:t>
      </w:r>
    </w:p>
    <w:p w14:paraId="6C4DA762" w14:textId="77777777" w:rsidR="0058779E" w:rsidRPr="00040108" w:rsidRDefault="0058779E" w:rsidP="00E526ED">
      <w:pPr>
        <w:pStyle w:val="Sinespaciado"/>
        <w:rPr>
          <w:rFonts w:ascii="Aptos" w:hAnsi="Aptos"/>
          <w:lang w:eastAsia="es-MX"/>
        </w:rPr>
      </w:pPr>
      <w:r w:rsidRPr="00040108">
        <w:rPr>
          <w:rFonts w:ascii="Aptos" w:hAnsi="Aptos"/>
          <w:lang w:eastAsia="es-MX"/>
        </w:rPr>
        <w:t>Llegada y asistencia. Traslado al hotel. Alojamiento.</w:t>
      </w:r>
    </w:p>
    <w:p w14:paraId="35018C26" w14:textId="77777777" w:rsidR="00E526ED" w:rsidRPr="00040108" w:rsidRDefault="00E526ED" w:rsidP="00E526ED">
      <w:pPr>
        <w:pStyle w:val="Sinespaciado"/>
        <w:rPr>
          <w:rFonts w:ascii="Aptos" w:hAnsi="Aptos"/>
          <w:b/>
          <w:bCs/>
          <w:lang w:eastAsia="es-MX"/>
        </w:rPr>
      </w:pPr>
    </w:p>
    <w:p w14:paraId="7A1B4A64" w14:textId="426843E5" w:rsidR="0058779E" w:rsidRPr="00040108" w:rsidRDefault="0058779E" w:rsidP="00E526ED">
      <w:pPr>
        <w:pStyle w:val="Sinespaciado"/>
        <w:rPr>
          <w:rFonts w:ascii="Aptos" w:hAnsi="Aptos"/>
          <w:b/>
          <w:bCs/>
          <w:lang w:eastAsia="es-MX"/>
        </w:rPr>
      </w:pPr>
      <w:r w:rsidRPr="00040108">
        <w:rPr>
          <w:rFonts w:ascii="Aptos" w:hAnsi="Aptos"/>
          <w:b/>
          <w:bCs/>
          <w:lang w:eastAsia="es-MX"/>
        </w:rPr>
        <w:t>DÍA 2 / ESTAMBUL</w:t>
      </w:r>
    </w:p>
    <w:p w14:paraId="0401DED6" w14:textId="77777777" w:rsidR="0058779E" w:rsidRPr="00040108" w:rsidRDefault="0058779E" w:rsidP="00E526ED">
      <w:pPr>
        <w:pStyle w:val="Sinespaciado"/>
        <w:rPr>
          <w:rFonts w:ascii="Aptos" w:hAnsi="Aptos"/>
          <w:lang w:eastAsia="es-MX"/>
        </w:rPr>
      </w:pPr>
      <w:r w:rsidRPr="00040108">
        <w:rPr>
          <w:rFonts w:ascii="Aptos" w:hAnsi="Aptos"/>
          <w:lang w:eastAsia="es-MX"/>
        </w:rPr>
        <w:t>Desayuno en el hotel. Día libre. Alojamiento.</w:t>
      </w:r>
    </w:p>
    <w:p w14:paraId="56CE58A2" w14:textId="77777777" w:rsidR="0058779E" w:rsidRPr="00040108" w:rsidRDefault="0058779E" w:rsidP="00E526ED">
      <w:pPr>
        <w:pStyle w:val="Sinespaciado"/>
        <w:rPr>
          <w:rFonts w:ascii="Aptos" w:hAnsi="Aptos"/>
          <w:lang w:eastAsia="es-MX"/>
        </w:rPr>
      </w:pPr>
      <w:r w:rsidRPr="00040108">
        <w:rPr>
          <w:rFonts w:ascii="Aptos" w:hAnsi="Aptos"/>
          <w:b/>
          <w:bCs/>
          <w:lang w:eastAsia="es-MX"/>
        </w:rPr>
        <w:t xml:space="preserve">OPCIONAL – FD BÓSFORO REGULAR CON FENER Y BALAT </w:t>
      </w:r>
      <w:r w:rsidRPr="00040108">
        <w:rPr>
          <w:rFonts w:ascii="Aptos" w:hAnsi="Aptos"/>
          <w:lang w:eastAsia="es-MX"/>
        </w:rPr>
        <w:t>(Día completo con almuerzo – Recogida entre 8:30 a.m. y 9:00 a.m.)</w:t>
      </w:r>
    </w:p>
    <w:p w14:paraId="444E50E6" w14:textId="3647A6BC" w:rsidR="002150DB" w:rsidRPr="0058779E" w:rsidRDefault="0058779E" w:rsidP="00A17B32">
      <w:pPr>
        <w:widowControl/>
        <w:autoSpaceDE/>
        <w:autoSpaceDN/>
        <w:spacing w:before="100" w:beforeAutospacing="1" w:after="100" w:afterAutospacing="1"/>
        <w:jc w:val="both"/>
        <w:rPr>
          <w:rFonts w:ascii="Aptos" w:eastAsia="Times New Roman" w:hAnsi="Aptos" w:cs="Times New Roman"/>
          <w:sz w:val="24"/>
          <w:szCs w:val="24"/>
          <w:lang w:val="es-MX" w:eastAsia="es-MX"/>
        </w:rPr>
      </w:pPr>
      <w:r w:rsidRPr="0058779E">
        <w:rPr>
          <w:rFonts w:ascii="Aptos" w:eastAsia="Times New Roman" w:hAnsi="Aptos" w:cs="Times New Roman"/>
          <w:sz w:val="24"/>
          <w:szCs w:val="24"/>
          <w:lang w:val="es-MX" w:eastAsia="es-MX"/>
        </w:rPr>
        <w:t>Excursión de día completo por el Bósforo. Por la mañana realizaremos una visita al Bazar Egipcio o Bazar de las Especias, construido en el siglo XVII y situado en el antiguo barrio de Eminönü. A continuación, abordaremos el barco regular para el recorrido por el Bósforo, un viaje fascinante por las aguas que separan dos continentes.</w:t>
      </w:r>
    </w:p>
    <w:p w14:paraId="25A07EF6" w14:textId="77777777" w:rsidR="0058779E" w:rsidRDefault="0058779E" w:rsidP="00A17B32">
      <w:pPr>
        <w:widowControl/>
        <w:autoSpaceDE/>
        <w:autoSpaceDN/>
        <w:spacing w:before="100" w:beforeAutospacing="1" w:after="100" w:afterAutospacing="1"/>
        <w:jc w:val="both"/>
        <w:rPr>
          <w:rFonts w:ascii="Aptos" w:eastAsia="Times New Roman" w:hAnsi="Aptos" w:cs="Times New Roman"/>
          <w:sz w:val="24"/>
          <w:szCs w:val="24"/>
          <w:lang w:val="es-MX" w:eastAsia="es-MX"/>
        </w:rPr>
      </w:pPr>
      <w:r w:rsidRPr="0058779E">
        <w:rPr>
          <w:rFonts w:ascii="Aptos" w:eastAsia="Times New Roman" w:hAnsi="Aptos" w:cs="Times New Roman"/>
          <w:sz w:val="24"/>
          <w:szCs w:val="24"/>
          <w:lang w:val="es-MX" w:eastAsia="es-MX"/>
        </w:rPr>
        <w:t>Durante el recorrido disfrutaremos de vistas panorámicas espectaculares de los palacios y fortalezas que adornan ambas orillas, entre ellos el majestuoso Palacio de Dolmabahçe, el elegante Palacio de Çırağan y la Fortaleza de Rumeli Hisarı, entre otros monumentos históricos.</w:t>
      </w:r>
    </w:p>
    <w:p w14:paraId="2E370E0F" w14:textId="77777777" w:rsidR="00E212B3" w:rsidRDefault="00E212B3" w:rsidP="00A17B32">
      <w:pPr>
        <w:widowControl/>
        <w:autoSpaceDE/>
        <w:autoSpaceDN/>
        <w:spacing w:before="100" w:beforeAutospacing="1" w:after="100" w:afterAutospacing="1"/>
        <w:jc w:val="both"/>
        <w:rPr>
          <w:rFonts w:ascii="Aptos" w:eastAsia="Times New Roman" w:hAnsi="Aptos" w:cs="Times New Roman"/>
          <w:sz w:val="24"/>
          <w:szCs w:val="24"/>
          <w:lang w:val="es-MX" w:eastAsia="es-MX"/>
        </w:rPr>
      </w:pPr>
    </w:p>
    <w:p w14:paraId="0C085082" w14:textId="77777777" w:rsidR="00E212B3" w:rsidRPr="0058779E" w:rsidRDefault="00E212B3" w:rsidP="00A17B32">
      <w:pPr>
        <w:widowControl/>
        <w:autoSpaceDE/>
        <w:autoSpaceDN/>
        <w:spacing w:before="100" w:beforeAutospacing="1" w:after="100" w:afterAutospacing="1"/>
        <w:jc w:val="both"/>
        <w:rPr>
          <w:rFonts w:ascii="Aptos" w:eastAsia="Times New Roman" w:hAnsi="Aptos" w:cs="Times New Roman"/>
          <w:sz w:val="24"/>
          <w:szCs w:val="24"/>
          <w:lang w:val="es-MX" w:eastAsia="es-MX"/>
        </w:rPr>
      </w:pPr>
    </w:p>
    <w:p w14:paraId="19336169" w14:textId="77777777" w:rsidR="0058779E" w:rsidRPr="0058779E" w:rsidRDefault="0058779E" w:rsidP="00A17B32">
      <w:pPr>
        <w:widowControl/>
        <w:autoSpaceDE/>
        <w:autoSpaceDN/>
        <w:spacing w:before="100" w:beforeAutospacing="1" w:after="100" w:afterAutospacing="1"/>
        <w:jc w:val="both"/>
        <w:rPr>
          <w:rFonts w:ascii="Aptos" w:eastAsia="Times New Roman" w:hAnsi="Aptos" w:cs="Times New Roman"/>
          <w:sz w:val="24"/>
          <w:szCs w:val="24"/>
          <w:lang w:val="es-MX" w:eastAsia="es-MX"/>
        </w:rPr>
      </w:pPr>
      <w:r w:rsidRPr="0058779E">
        <w:rPr>
          <w:rFonts w:ascii="Aptos" w:eastAsia="Times New Roman" w:hAnsi="Aptos" w:cs="Times New Roman"/>
          <w:sz w:val="24"/>
          <w:szCs w:val="24"/>
          <w:lang w:val="es-MX" w:eastAsia="es-MX"/>
        </w:rPr>
        <w:lastRenderedPageBreak/>
        <w:t>Tiempo para el almuerzo. Continuaremos hacia el barrio histórico Fener &amp; Balat, perfecto para pasear y perderse entre sus callejuelas de piedra llenas de encanto. Allí encontraremos cafés temáticos muy atractivos y podremos tomar fotografías de sus famosas casas de colores. Este barrio se caracteriza por ser escenario de numerosas novelas turcas, donde se descubren tesoros llenos de historia e imágenes de la vida cotidiana de Turquía.</w:t>
      </w:r>
    </w:p>
    <w:p w14:paraId="6DDE5404" w14:textId="77777777" w:rsidR="00585090" w:rsidRPr="00585090" w:rsidRDefault="0058779E" w:rsidP="00585090">
      <w:pPr>
        <w:pStyle w:val="Sinespaciado"/>
        <w:rPr>
          <w:rFonts w:ascii="Aptos" w:hAnsi="Aptos"/>
          <w:lang w:eastAsia="es-MX"/>
        </w:rPr>
      </w:pPr>
      <w:r w:rsidRPr="00585090">
        <w:rPr>
          <w:rFonts w:ascii="Aptos" w:hAnsi="Aptos"/>
          <w:lang w:eastAsia="es-MX"/>
        </w:rPr>
        <w:t>En el camino veremos la majestuosa Iglesia Ortodoxa Búlgara de San Esteban (la admiraremos por fuera), construida en hierro fundido. La siguiente visita será al Patriarcado Ortodoxo</w:t>
      </w:r>
      <w:r w:rsidRPr="00585090">
        <w:rPr>
          <w:rFonts w:ascii="Aptos" w:hAnsi="Aptos"/>
          <w:b/>
          <w:bCs/>
          <w:lang w:eastAsia="es-MX"/>
        </w:rPr>
        <w:t xml:space="preserve"> </w:t>
      </w:r>
      <w:r w:rsidRPr="00585090">
        <w:rPr>
          <w:rFonts w:ascii="Aptos" w:hAnsi="Aptos"/>
          <w:lang w:eastAsia="es-MX"/>
        </w:rPr>
        <w:t>Ecuménico, comúnmente conocido como el Patriarcado Ecuménico de Constantinopla, la máxima institución de la Iglesia Ortodoxa Oriental. Este patriarcado tiene sus raíces en la Iglesia Cristiana primitiva y se considera uno de los más antiguos y prominentes dentro del ortodoxismo.</w:t>
      </w:r>
      <w:r w:rsidR="002150DB" w:rsidRPr="00585090">
        <w:rPr>
          <w:rFonts w:ascii="Aptos" w:hAnsi="Aptos"/>
          <w:lang w:eastAsia="es-MX"/>
        </w:rPr>
        <w:t xml:space="preserve"> </w:t>
      </w:r>
      <w:r w:rsidRPr="00585090">
        <w:rPr>
          <w:rFonts w:ascii="Aptos" w:hAnsi="Aptos"/>
          <w:lang w:eastAsia="es-MX"/>
        </w:rPr>
        <w:t xml:space="preserve">Al término, traslado al hotel. </w:t>
      </w:r>
    </w:p>
    <w:p w14:paraId="4631870D" w14:textId="22212D94" w:rsidR="0058779E" w:rsidRPr="00585090" w:rsidRDefault="0058779E" w:rsidP="00585090">
      <w:pPr>
        <w:pStyle w:val="Sinespaciado"/>
        <w:rPr>
          <w:rFonts w:ascii="Aptos" w:hAnsi="Aptos"/>
          <w:lang w:eastAsia="es-MX"/>
        </w:rPr>
      </w:pPr>
      <w:r w:rsidRPr="00585090">
        <w:rPr>
          <w:rFonts w:ascii="Aptos" w:hAnsi="Aptos"/>
          <w:lang w:eastAsia="es-MX"/>
        </w:rPr>
        <w:t>Comidas</w:t>
      </w:r>
      <w:r w:rsidRPr="00585090">
        <w:rPr>
          <w:rFonts w:ascii="Aptos" w:hAnsi="Aptos"/>
          <w:b/>
          <w:bCs/>
          <w:lang w:eastAsia="es-MX"/>
        </w:rPr>
        <w:t>:</w:t>
      </w:r>
      <w:r w:rsidRPr="00585090">
        <w:rPr>
          <w:rFonts w:ascii="Aptos" w:hAnsi="Aptos"/>
          <w:lang w:eastAsia="es-MX"/>
        </w:rPr>
        <w:t xml:space="preserve"> Desayuno</w:t>
      </w:r>
    </w:p>
    <w:p w14:paraId="4CD389FD" w14:textId="77777777" w:rsidR="00585090" w:rsidRDefault="00585090" w:rsidP="007F197B">
      <w:pPr>
        <w:pStyle w:val="Sinespaciado"/>
        <w:rPr>
          <w:rFonts w:ascii="Aptos" w:hAnsi="Aptos"/>
          <w:b/>
          <w:bCs/>
          <w:lang w:eastAsia="es-MX"/>
        </w:rPr>
      </w:pPr>
    </w:p>
    <w:p w14:paraId="7516DA68" w14:textId="2C40CBB4" w:rsidR="0058779E" w:rsidRPr="00040108" w:rsidRDefault="0058779E" w:rsidP="007F197B">
      <w:pPr>
        <w:pStyle w:val="Sinespaciado"/>
        <w:rPr>
          <w:rFonts w:ascii="Aptos" w:hAnsi="Aptos"/>
          <w:b/>
          <w:bCs/>
          <w:lang w:eastAsia="es-MX"/>
        </w:rPr>
      </w:pPr>
      <w:r w:rsidRPr="00040108">
        <w:rPr>
          <w:rFonts w:ascii="Aptos" w:hAnsi="Aptos"/>
          <w:b/>
          <w:bCs/>
          <w:lang w:eastAsia="es-MX"/>
        </w:rPr>
        <w:t>DÍA 3 / ESTAMBUL</w:t>
      </w:r>
    </w:p>
    <w:p w14:paraId="08C5BC13" w14:textId="77777777" w:rsidR="0058779E" w:rsidRPr="00040108" w:rsidRDefault="0058779E" w:rsidP="007F197B">
      <w:pPr>
        <w:pStyle w:val="Sinespaciado"/>
        <w:jc w:val="both"/>
        <w:rPr>
          <w:rFonts w:ascii="Aptos" w:hAnsi="Aptos"/>
          <w:lang w:eastAsia="es-MX"/>
        </w:rPr>
      </w:pPr>
      <w:r w:rsidRPr="00040108">
        <w:rPr>
          <w:rFonts w:ascii="Aptos" w:hAnsi="Aptos"/>
          <w:lang w:eastAsia="es-MX"/>
        </w:rPr>
        <w:t>Desayuno en el hotel. Día libre. Alojamiento.</w:t>
      </w:r>
    </w:p>
    <w:p w14:paraId="24CCD4C9" w14:textId="77777777" w:rsidR="0058779E" w:rsidRPr="00040108" w:rsidRDefault="0058779E" w:rsidP="007F197B">
      <w:pPr>
        <w:pStyle w:val="Sinespaciado"/>
        <w:jc w:val="both"/>
        <w:rPr>
          <w:rFonts w:ascii="Aptos" w:hAnsi="Aptos"/>
          <w:lang w:eastAsia="es-MX"/>
        </w:rPr>
      </w:pPr>
      <w:r w:rsidRPr="00040108">
        <w:rPr>
          <w:rFonts w:ascii="Aptos" w:hAnsi="Aptos"/>
          <w:b/>
          <w:bCs/>
          <w:lang w:eastAsia="es-MX"/>
        </w:rPr>
        <w:t>OPCIONAL – FD CITY TOUR</w:t>
      </w:r>
      <w:r w:rsidRPr="00040108">
        <w:rPr>
          <w:rFonts w:ascii="Aptos" w:hAnsi="Aptos"/>
          <w:lang w:eastAsia="es-MX"/>
        </w:rPr>
        <w:t xml:space="preserve"> (Día completo con almuerzo)</w:t>
      </w:r>
    </w:p>
    <w:p w14:paraId="1E953349" w14:textId="5644CB4D" w:rsidR="0058779E" w:rsidRPr="0058779E" w:rsidRDefault="0058779E" w:rsidP="007F197B">
      <w:pPr>
        <w:pStyle w:val="Sinespaciado"/>
        <w:jc w:val="both"/>
        <w:rPr>
          <w:rFonts w:ascii="Aptos" w:hAnsi="Aptos"/>
          <w:lang w:eastAsia="es-MX"/>
        </w:rPr>
      </w:pPr>
      <w:r w:rsidRPr="00040108">
        <w:rPr>
          <w:rFonts w:ascii="Aptos" w:hAnsi="Aptos"/>
          <w:lang w:eastAsia="es-MX"/>
        </w:rPr>
        <w:t>Excursión de día completo por la ciudad. Por la mañana veremos la Santa Sofía desde el exterior, uno de los lugares más importantes de Estambul y una magnífica maravilla arquitectónica, considerada una de las iglesias más grandes e imponentes del mundo.</w:t>
      </w:r>
      <w:r w:rsidR="007F197B" w:rsidRPr="00040108">
        <w:rPr>
          <w:rFonts w:ascii="Aptos" w:hAnsi="Aptos"/>
          <w:lang w:eastAsia="es-MX"/>
        </w:rPr>
        <w:t xml:space="preserve"> </w:t>
      </w:r>
      <w:r w:rsidRPr="0058779E">
        <w:rPr>
          <w:rFonts w:ascii="Aptos" w:eastAsia="Times New Roman" w:hAnsi="Aptos" w:cs="Times New Roman"/>
          <w:lang w:eastAsia="es-MX"/>
        </w:rPr>
        <w:t xml:space="preserve">A continuación, visita al </w:t>
      </w:r>
      <w:r w:rsidRPr="0058779E">
        <w:rPr>
          <w:rFonts w:ascii="Aptos" w:eastAsia="Times New Roman" w:hAnsi="Aptos" w:cs="Times New Roman"/>
          <w:b/>
          <w:bCs/>
          <w:lang w:eastAsia="es-MX"/>
        </w:rPr>
        <w:t>Palacio Topkapi</w:t>
      </w:r>
      <w:r w:rsidRPr="0058779E">
        <w:rPr>
          <w:rFonts w:ascii="Aptos" w:eastAsia="Times New Roman" w:hAnsi="Aptos" w:cs="Times New Roman"/>
          <w:lang w:eastAsia="es-MX"/>
        </w:rPr>
        <w:t>, residencia de los sultanes durante siglos y símbolo del esplendor del Imperio Otomano.</w:t>
      </w:r>
    </w:p>
    <w:p w14:paraId="5D362235" w14:textId="3FE9C205" w:rsidR="0079546E" w:rsidRPr="00040108" w:rsidRDefault="00A824A0" w:rsidP="00A824A0">
      <w:pPr>
        <w:pStyle w:val="NormalWeb"/>
        <w:jc w:val="both"/>
        <w:rPr>
          <w:rFonts w:ascii="Aptos" w:hAnsi="Aptos"/>
        </w:rPr>
      </w:pPr>
      <w:r w:rsidRPr="00040108">
        <w:rPr>
          <w:rFonts w:ascii="Aptos" w:hAnsi="Aptos"/>
        </w:rPr>
        <w:t>entre 1478 y 1856. Topkapi no es una estructura única, sino un complejo monumental orgánico formado por diversos quioscos, jardines y zonas reparadas que se ubican en la barriada o casco histórico a la entrada del Cuerno de Oro. Seguimos hacia la Mezquita Azul, admirada por sus seis minaretes, terrazas y cúpulas que se alzan en el centro del edificio. Comprobarás que el arquitecto consiguió su objetivo sin duda: la perfección con esta impresionante obra. Por la tarde, Hipódromo Romano (época de Séptimo Severo), espacio donde tuvieron lugar las carreras de cuadrigas y circos, que sirvieron de diversión a los habitantes de Constantinopla durante más de mil años. Finalizaremos el día en el Gran Bazar. Al término, traslado al hotel. Comidas: Desayuno</w:t>
      </w:r>
    </w:p>
    <w:p w14:paraId="1A946E3E" w14:textId="77777777" w:rsidR="00C56965" w:rsidRPr="00040108" w:rsidRDefault="00C56965" w:rsidP="00F778DE">
      <w:pPr>
        <w:pStyle w:val="Sinespaciado"/>
        <w:rPr>
          <w:rFonts w:ascii="Aptos" w:hAnsi="Aptos"/>
          <w:b/>
          <w:bCs/>
          <w:lang w:eastAsia="es-MX"/>
        </w:rPr>
      </w:pPr>
      <w:r w:rsidRPr="00040108">
        <w:rPr>
          <w:rFonts w:ascii="Aptos" w:hAnsi="Aptos"/>
          <w:b/>
          <w:bCs/>
          <w:lang w:eastAsia="es-MX"/>
        </w:rPr>
        <w:t>DÍA 4 / MARTES – ESTAMBUL / KAYSERİ / CAPADOCIA</w:t>
      </w:r>
    </w:p>
    <w:p w14:paraId="7DAFB8CD" w14:textId="77777777" w:rsidR="00F778DE" w:rsidRPr="00040108" w:rsidRDefault="00C56965" w:rsidP="00F778DE">
      <w:pPr>
        <w:pStyle w:val="Sinespaciado"/>
        <w:rPr>
          <w:rFonts w:ascii="Aptos" w:hAnsi="Aptos"/>
          <w:lang w:eastAsia="es-MX"/>
        </w:rPr>
      </w:pPr>
      <w:r w:rsidRPr="00040108">
        <w:rPr>
          <w:rFonts w:ascii="Aptos" w:hAnsi="Aptos"/>
          <w:lang w:eastAsia="es-MX"/>
        </w:rPr>
        <w:t xml:space="preserve">Desayuno en el hotel. Día libre. Por la tarde, traslado al aeropuerto de Estambul para tomar el vuelo TK2016 (16:05 – 17:35) con destino a Kayseri. Llegada y traslado al hotel seleccionado. </w:t>
      </w:r>
    </w:p>
    <w:p w14:paraId="4B55FEF0" w14:textId="409A6209" w:rsidR="00C56965" w:rsidRPr="00040108" w:rsidRDefault="00C56965" w:rsidP="00F778DE">
      <w:pPr>
        <w:pStyle w:val="Sinespaciado"/>
        <w:rPr>
          <w:rFonts w:ascii="Aptos" w:hAnsi="Aptos"/>
          <w:lang w:eastAsia="es-MX"/>
        </w:rPr>
      </w:pPr>
      <w:r w:rsidRPr="00040108">
        <w:rPr>
          <w:rFonts w:ascii="Aptos" w:hAnsi="Aptos"/>
          <w:lang w:eastAsia="es-MX"/>
        </w:rPr>
        <w:t>Comidas: Desayuno, Cena</w:t>
      </w:r>
    </w:p>
    <w:p w14:paraId="2F00487A" w14:textId="77777777" w:rsidR="00F778DE" w:rsidRPr="00040108" w:rsidRDefault="00F778DE" w:rsidP="00F778DE">
      <w:pPr>
        <w:pStyle w:val="Sinespaciado"/>
        <w:rPr>
          <w:rFonts w:ascii="Aptos" w:hAnsi="Aptos"/>
          <w:lang w:eastAsia="es-MX"/>
        </w:rPr>
      </w:pPr>
    </w:p>
    <w:p w14:paraId="3D2222CA" w14:textId="0D3E6DA0" w:rsidR="00C56965" w:rsidRPr="00040108" w:rsidRDefault="00C56965" w:rsidP="00F778DE">
      <w:pPr>
        <w:pStyle w:val="Sinespaciado"/>
        <w:rPr>
          <w:rFonts w:ascii="Aptos" w:hAnsi="Aptos"/>
          <w:b/>
          <w:bCs/>
          <w:lang w:eastAsia="es-MX"/>
        </w:rPr>
      </w:pPr>
      <w:r w:rsidRPr="00040108">
        <w:rPr>
          <w:rFonts w:ascii="Aptos" w:hAnsi="Aptos"/>
          <w:b/>
          <w:bCs/>
          <w:lang w:eastAsia="es-MX"/>
        </w:rPr>
        <w:t>DÍA 5 / JUEVES – CAPADOCIA</w:t>
      </w:r>
    </w:p>
    <w:p w14:paraId="619D84E9" w14:textId="77777777" w:rsidR="00C56965" w:rsidRPr="00040108" w:rsidRDefault="00C56965" w:rsidP="00F778DE">
      <w:pPr>
        <w:pStyle w:val="Sinespaciado"/>
        <w:rPr>
          <w:rFonts w:ascii="Aptos" w:hAnsi="Aptos"/>
          <w:b/>
          <w:bCs/>
          <w:lang w:eastAsia="es-MX"/>
        </w:rPr>
      </w:pPr>
      <w:r w:rsidRPr="00040108">
        <w:rPr>
          <w:rFonts w:ascii="Aptos" w:hAnsi="Aptos"/>
          <w:b/>
          <w:bCs/>
          <w:lang w:eastAsia="es-MX"/>
        </w:rPr>
        <w:t>OPCIONAL – EXCURSIÓN EN GLOBO (CONSULTAR PRECIO)</w:t>
      </w:r>
    </w:p>
    <w:p w14:paraId="64F2050D" w14:textId="2A39B6D4" w:rsidR="00F778DE" w:rsidRPr="00227126" w:rsidRDefault="00C56965" w:rsidP="00227126">
      <w:pPr>
        <w:pStyle w:val="Sinespaciado"/>
        <w:rPr>
          <w:rFonts w:ascii="Aptos" w:hAnsi="Aptos"/>
          <w:lang w:eastAsia="es-MX"/>
        </w:rPr>
      </w:pPr>
      <w:r w:rsidRPr="00040108">
        <w:rPr>
          <w:rFonts w:ascii="Aptos" w:hAnsi="Aptos"/>
          <w:lang w:eastAsia="es-MX"/>
        </w:rPr>
        <w:t>Tras el desayuno, salida para la excursión de día completo. Visitaremos el Museo al Aire Libre de Göreme, donde contemplaremos iglesias talladas en roca con frescos interiores.</w:t>
      </w:r>
    </w:p>
    <w:p w14:paraId="7E675691" w14:textId="38E93062" w:rsidR="00C56965" w:rsidRDefault="00C56965" w:rsidP="00A17B32">
      <w:pPr>
        <w:widowControl/>
        <w:autoSpaceDE/>
        <w:autoSpaceDN/>
        <w:spacing w:before="100" w:beforeAutospacing="1" w:after="100" w:afterAutospacing="1"/>
        <w:jc w:val="both"/>
        <w:rPr>
          <w:rFonts w:ascii="Aptos" w:eastAsia="Times New Roman" w:hAnsi="Aptos" w:cs="Times New Roman"/>
          <w:sz w:val="24"/>
          <w:szCs w:val="24"/>
          <w:lang w:val="es-MX" w:eastAsia="es-MX"/>
        </w:rPr>
      </w:pPr>
      <w:r w:rsidRPr="00C56965">
        <w:rPr>
          <w:rFonts w:ascii="Aptos" w:eastAsia="Times New Roman" w:hAnsi="Aptos" w:cs="Times New Roman"/>
          <w:sz w:val="24"/>
          <w:szCs w:val="24"/>
          <w:lang w:val="es-MX" w:eastAsia="es-MX"/>
        </w:rPr>
        <w:t>Continuaremos con la visita al pueblo troglodita de Uçhisar y al Valle de las Palomares. Admiraremos el Valle del Amor, también conocido por sus chimeneas de las hadas en forma de hongo.</w:t>
      </w:r>
    </w:p>
    <w:p w14:paraId="04823734" w14:textId="77777777" w:rsidR="00E212B3" w:rsidRDefault="00E212B3" w:rsidP="00A17B32">
      <w:pPr>
        <w:widowControl/>
        <w:autoSpaceDE/>
        <w:autoSpaceDN/>
        <w:spacing w:before="100" w:beforeAutospacing="1" w:after="100" w:afterAutospacing="1"/>
        <w:jc w:val="both"/>
        <w:rPr>
          <w:rFonts w:ascii="Aptos" w:eastAsia="Times New Roman" w:hAnsi="Aptos" w:cs="Times New Roman"/>
          <w:sz w:val="24"/>
          <w:szCs w:val="24"/>
          <w:lang w:val="es-MX" w:eastAsia="es-MX"/>
        </w:rPr>
      </w:pPr>
    </w:p>
    <w:p w14:paraId="39AB6C3A" w14:textId="77777777" w:rsidR="00585090" w:rsidRPr="00C56965" w:rsidRDefault="00585090" w:rsidP="00A17B32">
      <w:pPr>
        <w:widowControl/>
        <w:autoSpaceDE/>
        <w:autoSpaceDN/>
        <w:spacing w:before="100" w:beforeAutospacing="1" w:after="100" w:afterAutospacing="1"/>
        <w:jc w:val="both"/>
        <w:rPr>
          <w:rFonts w:ascii="Aptos" w:eastAsia="Times New Roman" w:hAnsi="Aptos" w:cs="Times New Roman"/>
          <w:sz w:val="24"/>
          <w:szCs w:val="24"/>
          <w:lang w:val="es-MX" w:eastAsia="es-MX"/>
        </w:rPr>
      </w:pPr>
    </w:p>
    <w:p w14:paraId="51EAF0A6" w14:textId="105461E6" w:rsidR="00F778DE" w:rsidRPr="00040108" w:rsidRDefault="00C56965" w:rsidP="00F778DE">
      <w:pPr>
        <w:pStyle w:val="Sinespaciado"/>
        <w:jc w:val="both"/>
        <w:rPr>
          <w:rFonts w:ascii="Aptos" w:hAnsi="Aptos"/>
          <w:lang w:eastAsia="es-MX"/>
        </w:rPr>
      </w:pPr>
      <w:r w:rsidRPr="00040108">
        <w:rPr>
          <w:rFonts w:ascii="Aptos" w:hAnsi="Aptos"/>
          <w:lang w:eastAsia="es-MX"/>
        </w:rPr>
        <w:lastRenderedPageBreak/>
        <w:t>Seguiremos hacia el pueblo de alfareros de Avanos. Por la tarde, visitaremos una ciudad subterránea con varios niveles de profundidad, utilizada por los primeros cristianos como refugio contra los enemigos durante los siglos VI y VII.</w:t>
      </w:r>
      <w:r w:rsidR="009A6B9A" w:rsidRPr="00040108">
        <w:rPr>
          <w:rFonts w:ascii="Aptos" w:hAnsi="Aptos"/>
          <w:lang w:eastAsia="es-MX"/>
        </w:rPr>
        <w:t xml:space="preserve"> </w:t>
      </w:r>
      <w:r w:rsidRPr="00040108">
        <w:rPr>
          <w:rFonts w:ascii="Aptos" w:hAnsi="Aptos"/>
          <w:lang w:eastAsia="es-MX"/>
        </w:rPr>
        <w:t xml:space="preserve">Finalmente, visita a un taller de alfombras, donde veremos cómo se tejen las tradicionales alfombras turcas, y a un taller de ónix y </w:t>
      </w:r>
      <w:r w:rsidR="009A6B9A" w:rsidRPr="00040108">
        <w:rPr>
          <w:rFonts w:ascii="Aptos" w:hAnsi="Aptos"/>
          <w:lang w:eastAsia="es-MX"/>
        </w:rPr>
        <w:t>joyería. Regreso</w:t>
      </w:r>
      <w:r w:rsidRPr="00040108">
        <w:rPr>
          <w:rFonts w:ascii="Aptos" w:hAnsi="Aptos"/>
          <w:lang w:eastAsia="es-MX"/>
        </w:rPr>
        <w:t xml:space="preserve"> al hotel, cena y alojamiento. </w:t>
      </w:r>
    </w:p>
    <w:p w14:paraId="0DB98B9E" w14:textId="527BDB00" w:rsidR="0079546E" w:rsidRPr="00040108" w:rsidRDefault="00C56965" w:rsidP="00A17B32">
      <w:pPr>
        <w:pStyle w:val="Sinespaciado"/>
        <w:jc w:val="both"/>
        <w:rPr>
          <w:rFonts w:ascii="Aptos" w:hAnsi="Aptos"/>
          <w:lang w:eastAsia="es-MX"/>
        </w:rPr>
      </w:pPr>
      <w:r w:rsidRPr="00040108">
        <w:rPr>
          <w:rFonts w:ascii="Aptos" w:hAnsi="Aptos"/>
          <w:lang w:eastAsia="es-MX"/>
        </w:rPr>
        <w:t>Comidas: Desayuno, Cena</w:t>
      </w:r>
    </w:p>
    <w:p w14:paraId="20167D8C" w14:textId="77777777" w:rsidR="009A6B9A" w:rsidRPr="00040108" w:rsidRDefault="009A6B9A" w:rsidP="009A6B9A">
      <w:pPr>
        <w:pStyle w:val="Sinespaciado"/>
        <w:rPr>
          <w:rFonts w:ascii="Aptos" w:hAnsi="Aptos"/>
          <w:lang w:eastAsia="es-MX"/>
        </w:rPr>
      </w:pPr>
    </w:p>
    <w:p w14:paraId="2251177B" w14:textId="7232C0AC" w:rsidR="005852C5" w:rsidRPr="00227126" w:rsidRDefault="005852C5" w:rsidP="009A6B9A">
      <w:pPr>
        <w:pStyle w:val="Sinespaciado"/>
        <w:rPr>
          <w:rFonts w:ascii="Aptos" w:hAnsi="Aptos"/>
          <w:b/>
          <w:bCs/>
          <w:lang w:eastAsia="es-MX"/>
        </w:rPr>
      </w:pPr>
      <w:r w:rsidRPr="00227126">
        <w:rPr>
          <w:rFonts w:ascii="Aptos" w:hAnsi="Aptos"/>
          <w:b/>
          <w:bCs/>
          <w:lang w:eastAsia="es-MX"/>
        </w:rPr>
        <w:t>DÍA 6 / VIERNES – CAPADOCIA / PAMUKKALE</w:t>
      </w:r>
    </w:p>
    <w:p w14:paraId="5E6F2979" w14:textId="77777777" w:rsidR="001A0A88" w:rsidRPr="00040108" w:rsidRDefault="005852C5" w:rsidP="009A6B9A">
      <w:pPr>
        <w:pStyle w:val="Sinespaciado"/>
        <w:rPr>
          <w:rFonts w:ascii="Aptos" w:hAnsi="Aptos"/>
          <w:lang w:eastAsia="es-MX"/>
        </w:rPr>
      </w:pPr>
      <w:r w:rsidRPr="00040108">
        <w:rPr>
          <w:rFonts w:ascii="Aptos" w:hAnsi="Aptos"/>
          <w:lang w:eastAsia="es-MX"/>
        </w:rPr>
        <w:t xml:space="preserve">Desayuno y salida hacia Aksaray. Seguiremos la Ruta de la Seda y visitaremos el Caravansarai, una antigua posada donde descansaban las caravanas de camellos. Llegada a Pamukkale y traslado al hotel. Cena y alojamiento. </w:t>
      </w:r>
    </w:p>
    <w:p w14:paraId="1BFE8315" w14:textId="3091A4E1" w:rsidR="005852C5" w:rsidRPr="00040108" w:rsidRDefault="005852C5" w:rsidP="009A6B9A">
      <w:pPr>
        <w:pStyle w:val="Sinespaciado"/>
        <w:rPr>
          <w:rFonts w:ascii="Aptos" w:hAnsi="Aptos"/>
          <w:lang w:eastAsia="es-MX"/>
        </w:rPr>
      </w:pPr>
      <w:r w:rsidRPr="00040108">
        <w:rPr>
          <w:rFonts w:ascii="Aptos" w:hAnsi="Aptos"/>
          <w:lang w:eastAsia="es-MX"/>
        </w:rPr>
        <w:t>Comidas: Desayuno, Cena</w:t>
      </w:r>
    </w:p>
    <w:p w14:paraId="0DF7755A" w14:textId="77777777" w:rsidR="005852C5" w:rsidRPr="005852C5" w:rsidRDefault="005852C5" w:rsidP="00A17B32">
      <w:pPr>
        <w:widowControl/>
        <w:autoSpaceDE/>
        <w:autoSpaceDN/>
        <w:spacing w:before="100" w:beforeAutospacing="1" w:after="100" w:afterAutospacing="1"/>
        <w:jc w:val="both"/>
        <w:outlineLvl w:val="2"/>
        <w:rPr>
          <w:rFonts w:ascii="Aptos" w:eastAsia="Times New Roman" w:hAnsi="Aptos" w:cs="Times New Roman"/>
          <w:b/>
          <w:bCs/>
          <w:sz w:val="24"/>
          <w:szCs w:val="24"/>
          <w:lang w:val="es-MX" w:eastAsia="es-MX"/>
        </w:rPr>
      </w:pPr>
      <w:r w:rsidRPr="005852C5">
        <w:rPr>
          <w:rFonts w:ascii="Aptos" w:eastAsia="Times New Roman" w:hAnsi="Aptos" w:cs="Times New Roman"/>
          <w:b/>
          <w:bCs/>
          <w:sz w:val="24"/>
          <w:szCs w:val="24"/>
          <w:lang w:val="es-MX" w:eastAsia="es-MX"/>
        </w:rPr>
        <w:t>DÍA 7 / SÁBADO – PAMUKKALE / KUŞADASI o ESMIRNA</w:t>
      </w:r>
    </w:p>
    <w:p w14:paraId="695DC46D" w14:textId="77777777" w:rsidR="005852C5" w:rsidRPr="00040108" w:rsidRDefault="005852C5" w:rsidP="00873EDB">
      <w:pPr>
        <w:pStyle w:val="Sinespaciado"/>
        <w:jc w:val="both"/>
        <w:rPr>
          <w:rFonts w:ascii="Aptos" w:hAnsi="Aptos"/>
          <w:lang w:eastAsia="es-MX"/>
        </w:rPr>
      </w:pPr>
      <w:r w:rsidRPr="00040108">
        <w:rPr>
          <w:rFonts w:ascii="Aptos" w:hAnsi="Aptos"/>
          <w:lang w:eastAsia="es-MX"/>
        </w:rPr>
        <w:t xml:space="preserve">Desayuno. Visita de Pamukkale, cuyo nombre significa </w:t>
      </w:r>
      <w:r w:rsidRPr="00040108">
        <w:rPr>
          <w:rFonts w:ascii="Aptos" w:hAnsi="Aptos"/>
          <w:i/>
          <w:iCs/>
          <w:lang w:eastAsia="es-MX"/>
        </w:rPr>
        <w:t>“Castillo de Algodón”</w:t>
      </w:r>
      <w:r w:rsidRPr="00040108">
        <w:rPr>
          <w:rFonts w:ascii="Aptos" w:hAnsi="Aptos"/>
          <w:lang w:eastAsia="es-MX"/>
        </w:rPr>
        <w:t xml:space="preserve"> en turco, por sus cascadas blancas. Sus piscinas naturales de travertino son formaciones creadas por fuentes termales.</w:t>
      </w:r>
    </w:p>
    <w:p w14:paraId="4D45756B" w14:textId="77777777" w:rsidR="005852C5" w:rsidRPr="00040108" w:rsidRDefault="005852C5" w:rsidP="00873EDB">
      <w:pPr>
        <w:pStyle w:val="Sinespaciado"/>
        <w:jc w:val="both"/>
        <w:rPr>
          <w:rFonts w:ascii="Aptos" w:hAnsi="Aptos"/>
          <w:lang w:eastAsia="es-MX"/>
        </w:rPr>
      </w:pPr>
      <w:r w:rsidRPr="00040108">
        <w:rPr>
          <w:rFonts w:ascii="Aptos" w:hAnsi="Aptos"/>
          <w:lang w:eastAsia="es-MX"/>
        </w:rPr>
        <w:t>Continuaremos con la visita a la ciudad antigua de Hierápolis, que perteneció a Frigia y se convirtió en centro episcopal durante el período bizantino.</w:t>
      </w:r>
    </w:p>
    <w:p w14:paraId="7CB67251" w14:textId="77777777" w:rsidR="005852C5" w:rsidRPr="00040108" w:rsidRDefault="005852C5" w:rsidP="00873EDB">
      <w:pPr>
        <w:pStyle w:val="Sinespaciado"/>
        <w:jc w:val="both"/>
        <w:rPr>
          <w:rFonts w:ascii="Aptos" w:hAnsi="Aptos"/>
          <w:lang w:eastAsia="es-MX"/>
        </w:rPr>
      </w:pPr>
      <w:r w:rsidRPr="00040108">
        <w:rPr>
          <w:rFonts w:ascii="Aptos" w:hAnsi="Aptos"/>
          <w:lang w:eastAsia="es-MX"/>
        </w:rPr>
        <w:t>Salida hacia Kuşadası. En ruta visitaremos la Casa de la Virgen María, donde pasó sus últimos años. Durante el trayecto asistiremos a un desfile de modas con productos de piel.</w:t>
      </w:r>
    </w:p>
    <w:p w14:paraId="7E4C9591" w14:textId="77777777" w:rsidR="005852C5" w:rsidRPr="00040108" w:rsidRDefault="005852C5" w:rsidP="00873EDB">
      <w:pPr>
        <w:pStyle w:val="Sinespaciado"/>
        <w:jc w:val="both"/>
        <w:rPr>
          <w:rFonts w:ascii="Aptos" w:hAnsi="Aptos"/>
          <w:lang w:eastAsia="es-MX"/>
        </w:rPr>
      </w:pPr>
      <w:r w:rsidRPr="00040108">
        <w:rPr>
          <w:rFonts w:ascii="Aptos" w:hAnsi="Aptos"/>
          <w:lang w:eastAsia="es-MX"/>
        </w:rPr>
        <w:t>Posteriormente, visita a Éfeso, la ciudad antigua mejor conservada de Asia Menor, que durante los siglos I y II alcanzó una población de 250,000 habitantes. Conoceremos el Templo de Adriano, los Baños Romanos, la Biblioteca de Celso, el Odeón y el Teatro, con capacidad para 24,500 espectadores.</w:t>
      </w:r>
    </w:p>
    <w:p w14:paraId="7ABBCF30" w14:textId="77777777" w:rsidR="00873EDB" w:rsidRPr="00040108" w:rsidRDefault="005852C5" w:rsidP="00873EDB">
      <w:pPr>
        <w:pStyle w:val="Sinespaciado"/>
        <w:jc w:val="both"/>
        <w:rPr>
          <w:rFonts w:ascii="Aptos" w:hAnsi="Aptos"/>
          <w:lang w:eastAsia="es-MX"/>
        </w:rPr>
      </w:pPr>
      <w:r w:rsidRPr="00040108">
        <w:rPr>
          <w:rFonts w:ascii="Aptos" w:hAnsi="Aptos"/>
          <w:lang w:eastAsia="es-MX"/>
        </w:rPr>
        <w:t xml:space="preserve">Traslado al hotel. Cena y alojamiento. </w:t>
      </w:r>
    </w:p>
    <w:p w14:paraId="5B12DD86" w14:textId="1CD03632" w:rsidR="005852C5" w:rsidRPr="00040108" w:rsidRDefault="005852C5" w:rsidP="00873EDB">
      <w:pPr>
        <w:pStyle w:val="Sinespaciado"/>
        <w:jc w:val="both"/>
        <w:rPr>
          <w:rFonts w:ascii="Aptos" w:hAnsi="Aptos"/>
          <w:lang w:eastAsia="es-MX"/>
        </w:rPr>
      </w:pPr>
      <w:r w:rsidRPr="00040108">
        <w:rPr>
          <w:rFonts w:ascii="Aptos" w:hAnsi="Aptos"/>
          <w:lang w:eastAsia="es-MX"/>
        </w:rPr>
        <w:t>Comidas: Desayuno, Cena</w:t>
      </w:r>
    </w:p>
    <w:p w14:paraId="7DC955A3" w14:textId="77777777" w:rsidR="005852C5" w:rsidRPr="005852C5" w:rsidRDefault="005852C5" w:rsidP="00A17B32">
      <w:pPr>
        <w:widowControl/>
        <w:autoSpaceDE/>
        <w:autoSpaceDN/>
        <w:spacing w:before="100" w:beforeAutospacing="1" w:after="100" w:afterAutospacing="1"/>
        <w:jc w:val="both"/>
        <w:outlineLvl w:val="2"/>
        <w:rPr>
          <w:rFonts w:ascii="Aptos" w:eastAsia="Times New Roman" w:hAnsi="Aptos" w:cs="Times New Roman"/>
          <w:b/>
          <w:bCs/>
          <w:sz w:val="24"/>
          <w:szCs w:val="24"/>
          <w:lang w:val="es-MX" w:eastAsia="es-MX"/>
        </w:rPr>
      </w:pPr>
      <w:r w:rsidRPr="005852C5">
        <w:rPr>
          <w:rFonts w:ascii="Aptos" w:eastAsia="Times New Roman" w:hAnsi="Aptos" w:cs="Times New Roman"/>
          <w:b/>
          <w:bCs/>
          <w:sz w:val="24"/>
          <w:szCs w:val="24"/>
          <w:lang w:val="es-MX" w:eastAsia="es-MX"/>
        </w:rPr>
        <w:t>DÍA 8 / DOMINGO – KUŞADASI o ESMIRNA</w:t>
      </w:r>
    </w:p>
    <w:p w14:paraId="44454D68" w14:textId="77777777" w:rsidR="00873EDB" w:rsidRPr="00040108" w:rsidRDefault="005852C5" w:rsidP="00873EDB">
      <w:pPr>
        <w:pStyle w:val="Sinespaciado"/>
        <w:rPr>
          <w:rFonts w:ascii="Aptos" w:hAnsi="Aptos"/>
          <w:lang w:eastAsia="es-MX"/>
        </w:rPr>
      </w:pPr>
      <w:r w:rsidRPr="00040108">
        <w:rPr>
          <w:rFonts w:ascii="Aptos" w:hAnsi="Aptos"/>
          <w:lang w:eastAsia="es-MX"/>
        </w:rPr>
        <w:t xml:space="preserve">Desayuno en el hotel. Día libre con posibilidad de apuntarse a una excursión opcional. </w:t>
      </w:r>
    </w:p>
    <w:p w14:paraId="2FE74700" w14:textId="0934A908" w:rsidR="005852C5" w:rsidRPr="00040108" w:rsidRDefault="005852C5" w:rsidP="00873EDB">
      <w:pPr>
        <w:pStyle w:val="Sinespaciado"/>
        <w:rPr>
          <w:rFonts w:ascii="Aptos" w:hAnsi="Aptos"/>
          <w:lang w:eastAsia="es-MX"/>
        </w:rPr>
      </w:pPr>
      <w:r w:rsidRPr="00040108">
        <w:rPr>
          <w:rFonts w:ascii="Aptos" w:hAnsi="Aptos"/>
          <w:lang w:eastAsia="es-MX"/>
        </w:rPr>
        <w:t>Comidas: Desayuno, Cena</w:t>
      </w:r>
    </w:p>
    <w:p w14:paraId="569B9D58" w14:textId="77777777" w:rsidR="005852C5" w:rsidRPr="005852C5" w:rsidRDefault="005852C5" w:rsidP="00A17B32">
      <w:pPr>
        <w:widowControl/>
        <w:autoSpaceDE/>
        <w:autoSpaceDN/>
        <w:spacing w:before="100" w:beforeAutospacing="1" w:after="100" w:afterAutospacing="1"/>
        <w:jc w:val="both"/>
        <w:rPr>
          <w:rFonts w:ascii="Aptos" w:eastAsia="Times New Roman" w:hAnsi="Aptos" w:cs="Times New Roman"/>
          <w:sz w:val="24"/>
          <w:szCs w:val="24"/>
          <w:lang w:val="es-MX" w:eastAsia="es-MX"/>
        </w:rPr>
      </w:pPr>
      <w:r w:rsidRPr="005852C5">
        <w:rPr>
          <w:rFonts w:ascii="Aptos" w:eastAsia="Times New Roman" w:hAnsi="Aptos" w:cs="Times New Roman"/>
          <w:b/>
          <w:bCs/>
          <w:sz w:val="24"/>
          <w:szCs w:val="24"/>
          <w:lang w:val="es-MX" w:eastAsia="es-MX"/>
        </w:rPr>
        <w:t>OPCIONAL – ISLA GRIEGA DE QUIOS (CHIOS)</w:t>
      </w:r>
      <w:r w:rsidRPr="005852C5">
        <w:rPr>
          <w:rFonts w:ascii="Aptos" w:eastAsia="Times New Roman" w:hAnsi="Aptos" w:cs="Times New Roman"/>
          <w:sz w:val="24"/>
          <w:szCs w:val="24"/>
          <w:lang w:val="es-MX" w:eastAsia="es-MX"/>
        </w:rPr>
        <w:t xml:space="preserve"> Traslado al puerto de Çeşme y salida hacia la isla de Quíos, la quinta más grande del mar Egeo y cuna de Homero.</w:t>
      </w:r>
    </w:p>
    <w:p w14:paraId="2AF02AB6" w14:textId="77777777" w:rsidR="005852C5" w:rsidRPr="005852C5" w:rsidRDefault="005852C5" w:rsidP="00A17B32">
      <w:pPr>
        <w:widowControl/>
        <w:autoSpaceDE/>
        <w:autoSpaceDN/>
        <w:spacing w:before="100" w:beforeAutospacing="1" w:after="100" w:afterAutospacing="1"/>
        <w:jc w:val="both"/>
        <w:rPr>
          <w:rFonts w:ascii="Aptos" w:eastAsia="Times New Roman" w:hAnsi="Aptos" w:cs="Times New Roman"/>
          <w:sz w:val="24"/>
          <w:szCs w:val="24"/>
          <w:lang w:val="es-MX" w:eastAsia="es-MX"/>
        </w:rPr>
      </w:pPr>
      <w:r w:rsidRPr="005852C5">
        <w:rPr>
          <w:rFonts w:ascii="Aptos" w:eastAsia="Times New Roman" w:hAnsi="Aptos" w:cs="Times New Roman"/>
          <w:sz w:val="24"/>
          <w:szCs w:val="24"/>
          <w:lang w:val="es-MX" w:eastAsia="es-MX"/>
        </w:rPr>
        <w:t>Visita guiada:</w:t>
      </w:r>
    </w:p>
    <w:p w14:paraId="5AA3579D" w14:textId="77777777" w:rsidR="005852C5" w:rsidRPr="005852C5" w:rsidRDefault="005852C5" w:rsidP="00A17B32">
      <w:pPr>
        <w:widowControl/>
        <w:numPr>
          <w:ilvl w:val="0"/>
          <w:numId w:val="28"/>
        </w:numPr>
        <w:autoSpaceDE/>
        <w:autoSpaceDN/>
        <w:spacing w:before="100" w:beforeAutospacing="1" w:after="100" w:afterAutospacing="1"/>
        <w:jc w:val="both"/>
        <w:rPr>
          <w:rFonts w:ascii="Aptos" w:eastAsia="Times New Roman" w:hAnsi="Aptos" w:cs="Times New Roman"/>
          <w:sz w:val="24"/>
          <w:szCs w:val="24"/>
          <w:lang w:val="es-MX" w:eastAsia="es-MX"/>
        </w:rPr>
      </w:pPr>
      <w:r w:rsidRPr="005852C5">
        <w:rPr>
          <w:rFonts w:ascii="Aptos" w:eastAsia="Times New Roman" w:hAnsi="Aptos" w:cs="Times New Roman"/>
          <w:sz w:val="24"/>
          <w:szCs w:val="24"/>
          <w:lang w:val="es-MX" w:eastAsia="es-MX"/>
        </w:rPr>
        <w:t>Pueblo productor de mástic, resina vegetal única en el mundo.</w:t>
      </w:r>
    </w:p>
    <w:p w14:paraId="47651786" w14:textId="77777777" w:rsidR="005852C5" w:rsidRPr="005852C5" w:rsidRDefault="005852C5" w:rsidP="00A17B32">
      <w:pPr>
        <w:widowControl/>
        <w:numPr>
          <w:ilvl w:val="0"/>
          <w:numId w:val="28"/>
        </w:numPr>
        <w:autoSpaceDE/>
        <w:autoSpaceDN/>
        <w:spacing w:before="100" w:beforeAutospacing="1" w:after="100" w:afterAutospacing="1"/>
        <w:jc w:val="both"/>
        <w:rPr>
          <w:rFonts w:ascii="Aptos" w:eastAsia="Times New Roman" w:hAnsi="Aptos" w:cs="Times New Roman"/>
          <w:sz w:val="24"/>
          <w:szCs w:val="24"/>
          <w:lang w:val="es-MX" w:eastAsia="es-MX"/>
        </w:rPr>
      </w:pPr>
      <w:r w:rsidRPr="005852C5">
        <w:rPr>
          <w:rFonts w:ascii="Aptos" w:eastAsia="Times New Roman" w:hAnsi="Aptos" w:cs="Times New Roman"/>
          <w:sz w:val="24"/>
          <w:szCs w:val="24"/>
          <w:lang w:val="es-MX" w:eastAsia="es-MX"/>
        </w:rPr>
        <w:t>Kambos, zona distinguida con casas de piedra genovesas y fincas de cítricos.</w:t>
      </w:r>
    </w:p>
    <w:p w14:paraId="0C444254" w14:textId="77777777" w:rsidR="005852C5" w:rsidRPr="005852C5" w:rsidRDefault="005852C5" w:rsidP="00A17B32">
      <w:pPr>
        <w:widowControl/>
        <w:numPr>
          <w:ilvl w:val="0"/>
          <w:numId w:val="28"/>
        </w:numPr>
        <w:autoSpaceDE/>
        <w:autoSpaceDN/>
        <w:spacing w:before="100" w:beforeAutospacing="1" w:after="100" w:afterAutospacing="1"/>
        <w:jc w:val="both"/>
        <w:rPr>
          <w:rFonts w:ascii="Aptos" w:eastAsia="Times New Roman" w:hAnsi="Aptos" w:cs="Times New Roman"/>
          <w:sz w:val="24"/>
          <w:szCs w:val="24"/>
          <w:lang w:val="es-MX" w:eastAsia="es-MX"/>
        </w:rPr>
      </w:pPr>
      <w:r w:rsidRPr="005852C5">
        <w:rPr>
          <w:rFonts w:ascii="Aptos" w:eastAsia="Times New Roman" w:hAnsi="Aptos" w:cs="Times New Roman"/>
          <w:sz w:val="24"/>
          <w:szCs w:val="24"/>
          <w:lang w:val="es-MX" w:eastAsia="es-MX"/>
        </w:rPr>
        <w:t>Armolia, con talleres de cerámica y árboles de mástic.</w:t>
      </w:r>
    </w:p>
    <w:p w14:paraId="31B15168" w14:textId="77777777" w:rsidR="005852C5" w:rsidRPr="005852C5" w:rsidRDefault="005852C5" w:rsidP="00A17B32">
      <w:pPr>
        <w:widowControl/>
        <w:numPr>
          <w:ilvl w:val="0"/>
          <w:numId w:val="28"/>
        </w:numPr>
        <w:autoSpaceDE/>
        <w:autoSpaceDN/>
        <w:spacing w:before="100" w:beforeAutospacing="1" w:after="100" w:afterAutospacing="1"/>
        <w:jc w:val="both"/>
        <w:rPr>
          <w:rFonts w:ascii="Aptos" w:eastAsia="Times New Roman" w:hAnsi="Aptos" w:cs="Times New Roman"/>
          <w:sz w:val="24"/>
          <w:szCs w:val="24"/>
          <w:lang w:val="es-MX" w:eastAsia="es-MX"/>
        </w:rPr>
      </w:pPr>
      <w:r w:rsidRPr="005852C5">
        <w:rPr>
          <w:rFonts w:ascii="Aptos" w:eastAsia="Times New Roman" w:hAnsi="Aptos" w:cs="Times New Roman"/>
          <w:sz w:val="24"/>
          <w:szCs w:val="24"/>
          <w:lang w:val="es-MX" w:eastAsia="es-MX"/>
        </w:rPr>
        <w:t>Mesta, pueblo bizantino con calles laberínticas y la iglesia de Megalos Taksiarjis.</w:t>
      </w:r>
    </w:p>
    <w:p w14:paraId="7A8CC1CB" w14:textId="77777777" w:rsidR="005852C5" w:rsidRPr="005852C5" w:rsidRDefault="005852C5" w:rsidP="00A17B32">
      <w:pPr>
        <w:widowControl/>
        <w:numPr>
          <w:ilvl w:val="0"/>
          <w:numId w:val="28"/>
        </w:numPr>
        <w:autoSpaceDE/>
        <w:autoSpaceDN/>
        <w:spacing w:before="100" w:beforeAutospacing="1" w:after="100" w:afterAutospacing="1"/>
        <w:jc w:val="both"/>
        <w:rPr>
          <w:rFonts w:ascii="Aptos" w:eastAsia="Times New Roman" w:hAnsi="Aptos" w:cs="Times New Roman"/>
          <w:sz w:val="24"/>
          <w:szCs w:val="24"/>
          <w:lang w:val="es-MX" w:eastAsia="es-MX"/>
        </w:rPr>
      </w:pPr>
      <w:r w:rsidRPr="005852C5">
        <w:rPr>
          <w:rFonts w:ascii="Aptos" w:eastAsia="Times New Roman" w:hAnsi="Aptos" w:cs="Times New Roman"/>
          <w:sz w:val="24"/>
          <w:szCs w:val="24"/>
          <w:lang w:val="es-MX" w:eastAsia="es-MX"/>
        </w:rPr>
        <w:t>Pyrgi, famoso por sus casas decoradas en blanco y negro y la iglesia del Santo Apóstol.</w:t>
      </w:r>
    </w:p>
    <w:p w14:paraId="04F37FBC" w14:textId="77777777" w:rsidR="005852C5" w:rsidRPr="00040108" w:rsidRDefault="005852C5" w:rsidP="00A17B32">
      <w:pPr>
        <w:widowControl/>
        <w:numPr>
          <w:ilvl w:val="0"/>
          <w:numId w:val="28"/>
        </w:numPr>
        <w:autoSpaceDE/>
        <w:autoSpaceDN/>
        <w:spacing w:before="100" w:beforeAutospacing="1" w:after="100" w:afterAutospacing="1"/>
        <w:jc w:val="both"/>
        <w:rPr>
          <w:rFonts w:ascii="Aptos" w:eastAsia="Times New Roman" w:hAnsi="Aptos" w:cs="Times New Roman"/>
          <w:sz w:val="24"/>
          <w:szCs w:val="24"/>
          <w:lang w:val="es-MX" w:eastAsia="es-MX"/>
        </w:rPr>
      </w:pPr>
      <w:r w:rsidRPr="005852C5">
        <w:rPr>
          <w:rFonts w:ascii="Aptos" w:eastAsia="Times New Roman" w:hAnsi="Aptos" w:cs="Times New Roman"/>
          <w:sz w:val="24"/>
          <w:szCs w:val="24"/>
          <w:lang w:val="es-MX" w:eastAsia="es-MX"/>
        </w:rPr>
        <w:t>Playa volcánica Mavra Volia, en Emporios.</w:t>
      </w:r>
    </w:p>
    <w:p w14:paraId="0B630BE2" w14:textId="77777777" w:rsidR="00040108" w:rsidRDefault="00040108" w:rsidP="00040108">
      <w:pPr>
        <w:widowControl/>
        <w:autoSpaceDE/>
        <w:autoSpaceDN/>
        <w:spacing w:before="100" w:beforeAutospacing="1" w:after="100" w:afterAutospacing="1"/>
        <w:jc w:val="both"/>
        <w:rPr>
          <w:rFonts w:ascii="Aptos" w:eastAsia="Times New Roman" w:hAnsi="Aptos" w:cs="Times New Roman"/>
          <w:sz w:val="24"/>
          <w:szCs w:val="24"/>
          <w:lang w:val="es-MX" w:eastAsia="es-MX"/>
        </w:rPr>
      </w:pPr>
    </w:p>
    <w:p w14:paraId="2F3EBDAC" w14:textId="77777777" w:rsidR="00E212B3" w:rsidRDefault="00E212B3" w:rsidP="00040108">
      <w:pPr>
        <w:widowControl/>
        <w:autoSpaceDE/>
        <w:autoSpaceDN/>
        <w:spacing w:before="100" w:beforeAutospacing="1" w:after="100" w:afterAutospacing="1"/>
        <w:jc w:val="both"/>
        <w:rPr>
          <w:rFonts w:ascii="Aptos" w:eastAsia="Times New Roman" w:hAnsi="Aptos" w:cs="Times New Roman"/>
          <w:sz w:val="24"/>
          <w:szCs w:val="24"/>
          <w:lang w:val="es-MX" w:eastAsia="es-MX"/>
        </w:rPr>
      </w:pPr>
    </w:p>
    <w:p w14:paraId="1C7F76F0" w14:textId="77777777" w:rsidR="00E212B3" w:rsidRPr="00040108" w:rsidRDefault="00E212B3" w:rsidP="00040108">
      <w:pPr>
        <w:widowControl/>
        <w:autoSpaceDE/>
        <w:autoSpaceDN/>
        <w:spacing w:before="100" w:beforeAutospacing="1" w:after="100" w:afterAutospacing="1"/>
        <w:jc w:val="both"/>
        <w:rPr>
          <w:rFonts w:ascii="Aptos" w:eastAsia="Times New Roman" w:hAnsi="Aptos" w:cs="Times New Roman"/>
          <w:sz w:val="24"/>
          <w:szCs w:val="24"/>
          <w:lang w:val="es-MX" w:eastAsia="es-MX"/>
        </w:rPr>
      </w:pPr>
    </w:p>
    <w:p w14:paraId="2C2C8035" w14:textId="77777777" w:rsidR="00040108" w:rsidRPr="005852C5" w:rsidRDefault="00040108" w:rsidP="00040108">
      <w:pPr>
        <w:widowControl/>
        <w:autoSpaceDE/>
        <w:autoSpaceDN/>
        <w:spacing w:before="100" w:beforeAutospacing="1" w:after="100" w:afterAutospacing="1"/>
        <w:jc w:val="both"/>
        <w:rPr>
          <w:rFonts w:ascii="Aptos" w:eastAsia="Times New Roman" w:hAnsi="Aptos" w:cs="Times New Roman"/>
          <w:sz w:val="24"/>
          <w:szCs w:val="24"/>
          <w:lang w:val="es-MX" w:eastAsia="es-MX"/>
        </w:rPr>
      </w:pPr>
    </w:p>
    <w:p w14:paraId="0C7813DC" w14:textId="77777777" w:rsidR="005852C5" w:rsidRPr="00040108" w:rsidRDefault="005852C5" w:rsidP="00040108">
      <w:pPr>
        <w:pStyle w:val="Sinespaciado"/>
        <w:rPr>
          <w:rFonts w:ascii="Aptos" w:hAnsi="Aptos"/>
          <w:lang w:eastAsia="es-MX"/>
        </w:rPr>
      </w:pPr>
      <w:r w:rsidRPr="00040108">
        <w:rPr>
          <w:rFonts w:ascii="Aptos" w:hAnsi="Aptos"/>
          <w:lang w:eastAsia="es-MX"/>
        </w:rPr>
        <w:t>Tiempo libre para disfrutar de la gastronomía local. Regreso al puerto de Çeşme y traslado al hotel.</w:t>
      </w:r>
    </w:p>
    <w:p w14:paraId="759E9A1D" w14:textId="77777777" w:rsidR="005852C5" w:rsidRPr="00040108" w:rsidRDefault="005852C5" w:rsidP="00040108">
      <w:pPr>
        <w:pStyle w:val="Sinespaciado"/>
        <w:rPr>
          <w:rFonts w:ascii="Aptos" w:hAnsi="Aptos"/>
          <w:lang w:eastAsia="es-MX"/>
        </w:rPr>
      </w:pPr>
      <w:r w:rsidRPr="00E212B3">
        <w:rPr>
          <w:rFonts w:ascii="Aptos" w:hAnsi="Aptos"/>
          <w:b/>
          <w:bCs/>
          <w:lang w:eastAsia="es-MX"/>
        </w:rPr>
        <w:t>Observación:</w:t>
      </w:r>
      <w:r w:rsidRPr="00040108">
        <w:rPr>
          <w:rFonts w:ascii="Aptos" w:hAnsi="Aptos"/>
          <w:lang w:eastAsia="es-MX"/>
        </w:rPr>
        <w:t xml:space="preserve"> Para el sábado, día libre, el guía sugerirá diferentes recorridos según las condiciones del tiempo.</w:t>
      </w:r>
    </w:p>
    <w:p w14:paraId="332583BA" w14:textId="77777777" w:rsidR="00040108" w:rsidRPr="00040108" w:rsidRDefault="00040108" w:rsidP="00040108">
      <w:pPr>
        <w:pStyle w:val="Sinespaciado"/>
        <w:rPr>
          <w:rFonts w:ascii="Aptos" w:hAnsi="Aptos"/>
          <w:lang w:eastAsia="es-MX"/>
        </w:rPr>
      </w:pPr>
    </w:p>
    <w:p w14:paraId="608B3768" w14:textId="3A037ED5" w:rsidR="005852C5" w:rsidRPr="00040108" w:rsidRDefault="005852C5" w:rsidP="00040108">
      <w:pPr>
        <w:pStyle w:val="Sinespaciado"/>
        <w:rPr>
          <w:rFonts w:ascii="Aptos" w:hAnsi="Aptos"/>
          <w:b/>
          <w:bCs/>
          <w:lang w:eastAsia="es-MX"/>
        </w:rPr>
      </w:pPr>
      <w:r w:rsidRPr="00040108">
        <w:rPr>
          <w:rFonts w:ascii="Aptos" w:hAnsi="Aptos"/>
          <w:b/>
          <w:bCs/>
          <w:lang w:eastAsia="es-MX"/>
        </w:rPr>
        <w:t>DÍA 9 / LUNES – KUŞADASI o ESMIRNA / BURSA / ESTAMBUL</w:t>
      </w:r>
    </w:p>
    <w:p w14:paraId="57D967C6" w14:textId="77777777" w:rsidR="005852C5" w:rsidRPr="00040108" w:rsidRDefault="005852C5" w:rsidP="00040108">
      <w:pPr>
        <w:pStyle w:val="Sinespaciado"/>
        <w:jc w:val="both"/>
        <w:rPr>
          <w:rFonts w:ascii="Aptos" w:hAnsi="Aptos"/>
          <w:lang w:eastAsia="es-MX"/>
        </w:rPr>
      </w:pPr>
      <w:r w:rsidRPr="00040108">
        <w:rPr>
          <w:rFonts w:ascii="Aptos" w:hAnsi="Aptos"/>
          <w:lang w:eastAsia="es-MX"/>
        </w:rPr>
        <w:t>Desayuno. Salida hacia Estambul vía Bursa, primera capital del Imperio Otomano.</w:t>
      </w:r>
    </w:p>
    <w:p w14:paraId="195DD6C7" w14:textId="77777777" w:rsidR="00040108" w:rsidRPr="00040108" w:rsidRDefault="005852C5" w:rsidP="00040108">
      <w:pPr>
        <w:pStyle w:val="Sinespaciado"/>
        <w:jc w:val="both"/>
        <w:rPr>
          <w:rFonts w:ascii="Aptos" w:hAnsi="Aptos"/>
          <w:lang w:eastAsia="es-MX"/>
        </w:rPr>
      </w:pPr>
      <w:r w:rsidRPr="00040108">
        <w:rPr>
          <w:rFonts w:ascii="Aptos" w:hAnsi="Aptos"/>
          <w:lang w:eastAsia="es-MX"/>
        </w:rPr>
        <w:t xml:space="preserve">Visita a la Mezquita Verde, el Mausoleo Verde y el bazar local de seda. Continuación hacia Estambul. Llegada y alojamiento en el hotel. </w:t>
      </w:r>
    </w:p>
    <w:p w14:paraId="4A6EEC59" w14:textId="413B41F3" w:rsidR="005852C5" w:rsidRPr="00040108" w:rsidRDefault="005852C5" w:rsidP="00040108">
      <w:pPr>
        <w:pStyle w:val="Sinespaciado"/>
        <w:rPr>
          <w:rFonts w:ascii="Aptos" w:hAnsi="Aptos"/>
          <w:lang w:eastAsia="es-MX"/>
        </w:rPr>
      </w:pPr>
      <w:r w:rsidRPr="00040108">
        <w:rPr>
          <w:rFonts w:ascii="Aptos" w:hAnsi="Aptos"/>
          <w:lang w:eastAsia="es-MX"/>
        </w:rPr>
        <w:t>Comidas: Desayuno</w:t>
      </w:r>
    </w:p>
    <w:p w14:paraId="2D3412E2" w14:textId="77777777" w:rsidR="00040108" w:rsidRPr="00040108" w:rsidRDefault="00040108" w:rsidP="00040108">
      <w:pPr>
        <w:pStyle w:val="Sinespaciado"/>
        <w:rPr>
          <w:rFonts w:ascii="Aptos" w:hAnsi="Aptos"/>
          <w:lang w:eastAsia="es-MX"/>
        </w:rPr>
      </w:pPr>
    </w:p>
    <w:p w14:paraId="1C6DEEDF" w14:textId="56238F0F" w:rsidR="005852C5" w:rsidRPr="00E212B3" w:rsidRDefault="005852C5" w:rsidP="00040108">
      <w:pPr>
        <w:pStyle w:val="Sinespaciado"/>
        <w:rPr>
          <w:rFonts w:ascii="Aptos" w:hAnsi="Aptos"/>
          <w:b/>
          <w:bCs/>
          <w:lang w:eastAsia="es-MX"/>
        </w:rPr>
      </w:pPr>
      <w:r w:rsidRPr="00E212B3">
        <w:rPr>
          <w:rFonts w:ascii="Aptos" w:hAnsi="Aptos"/>
          <w:b/>
          <w:bCs/>
          <w:lang w:eastAsia="es-MX"/>
        </w:rPr>
        <w:t>DÍA 10 / ESTAMBUL</w:t>
      </w:r>
    </w:p>
    <w:p w14:paraId="294DD616" w14:textId="77777777" w:rsidR="001914BF" w:rsidRDefault="005852C5" w:rsidP="00040108">
      <w:pPr>
        <w:pStyle w:val="Sinespaciado"/>
        <w:rPr>
          <w:rFonts w:ascii="Aptos" w:hAnsi="Aptos"/>
          <w:lang w:eastAsia="es-MX"/>
        </w:rPr>
      </w:pPr>
      <w:r w:rsidRPr="00040108">
        <w:rPr>
          <w:rFonts w:ascii="Aptos" w:hAnsi="Aptos"/>
          <w:lang w:eastAsia="es-MX"/>
        </w:rPr>
        <w:t xml:space="preserve">Desayuno. A la hora indicada, traslado al aeropuerto para tomar el vuelo de salida. </w:t>
      </w:r>
    </w:p>
    <w:p w14:paraId="461F2D90" w14:textId="072ECBD1" w:rsidR="001C197F" w:rsidRPr="00040108" w:rsidRDefault="005852C5" w:rsidP="00040108">
      <w:pPr>
        <w:pStyle w:val="Sinespaciado"/>
        <w:rPr>
          <w:rFonts w:ascii="Aptos" w:hAnsi="Aptos"/>
          <w:lang w:eastAsia="es-MX"/>
        </w:rPr>
      </w:pPr>
      <w:r w:rsidRPr="00040108">
        <w:rPr>
          <w:rFonts w:ascii="Aptos" w:hAnsi="Aptos"/>
          <w:lang w:eastAsia="es-MX"/>
        </w:rPr>
        <w:t>Comidas: Desayuno</w:t>
      </w:r>
    </w:p>
    <w:p w14:paraId="45A22998" w14:textId="77777777" w:rsidR="0068239D" w:rsidRPr="00A17B32" w:rsidRDefault="0068239D" w:rsidP="00A17B32">
      <w:pPr>
        <w:pStyle w:val="Sinespaciado"/>
        <w:jc w:val="both"/>
        <w:rPr>
          <w:rFonts w:ascii="Aptos" w:hAnsi="Aptos"/>
          <w:b/>
          <w:bCs/>
        </w:rPr>
      </w:pPr>
    </w:p>
    <w:p w14:paraId="3CC87BC2" w14:textId="68C7A479" w:rsidR="0068239D" w:rsidRPr="00A17B32" w:rsidRDefault="0068239D" w:rsidP="00A17B32">
      <w:pPr>
        <w:pStyle w:val="Sinespaciado"/>
        <w:jc w:val="both"/>
        <w:rPr>
          <w:rFonts w:ascii="Aptos" w:hAnsi="Aptos"/>
          <w:b/>
          <w:bCs/>
        </w:rPr>
      </w:pPr>
    </w:p>
    <w:p w14:paraId="569E80F9" w14:textId="1795C9D6" w:rsidR="00253245" w:rsidRPr="00A17B32" w:rsidRDefault="0068239D" w:rsidP="00040108">
      <w:pPr>
        <w:pStyle w:val="Sinespaciado"/>
        <w:jc w:val="center"/>
        <w:rPr>
          <w:rFonts w:ascii="Aptos" w:hAnsi="Aptos"/>
          <w:b/>
          <w:bCs/>
        </w:rPr>
      </w:pPr>
      <w:r w:rsidRPr="00A17B32">
        <w:rPr>
          <w:rFonts w:ascii="Aptos" w:hAnsi="Aptos"/>
          <w:b/>
          <w:bCs/>
        </w:rPr>
        <w:t>***</w:t>
      </w:r>
      <w:r w:rsidR="00253245" w:rsidRPr="00A17B32">
        <w:rPr>
          <w:rFonts w:ascii="Aptos" w:hAnsi="Aptos"/>
          <w:b/>
          <w:bCs/>
        </w:rPr>
        <w:t>FIN DE NUESTROS SERVICIOS</w:t>
      </w:r>
      <w:r w:rsidRPr="00A17B32">
        <w:rPr>
          <w:rFonts w:ascii="Aptos" w:hAnsi="Aptos"/>
          <w:b/>
          <w:bCs/>
        </w:rPr>
        <w:t>***</w:t>
      </w:r>
    </w:p>
    <w:p w14:paraId="1005037D" w14:textId="77777777" w:rsidR="00D371F4" w:rsidRDefault="00D371F4" w:rsidP="0068239D">
      <w:pPr>
        <w:pStyle w:val="Sinespaciado"/>
        <w:jc w:val="center"/>
        <w:rPr>
          <w:rFonts w:ascii="Aptos" w:hAnsi="Aptos"/>
          <w:b/>
          <w:bCs/>
        </w:rPr>
      </w:pPr>
    </w:p>
    <w:p w14:paraId="5B47BFA2" w14:textId="77777777" w:rsidR="00D371F4" w:rsidRPr="002D2FA2" w:rsidRDefault="00D371F4" w:rsidP="0068239D">
      <w:pPr>
        <w:pStyle w:val="Sinespaciado"/>
        <w:jc w:val="center"/>
        <w:rPr>
          <w:rFonts w:ascii="Aptos" w:hAnsi="Aptos"/>
          <w:b/>
          <w:bCs/>
        </w:rPr>
      </w:pPr>
    </w:p>
    <w:p w14:paraId="14D6B660" w14:textId="77777777" w:rsidR="008D48CF" w:rsidRDefault="008D48CF" w:rsidP="008D48CF">
      <w:pPr>
        <w:pStyle w:val="Sinespaciado"/>
        <w:rPr>
          <w:rFonts w:ascii="Aptos" w:hAnsi="Aptos"/>
          <w:b/>
          <w:bCs/>
          <w:color w:val="969696"/>
        </w:rPr>
      </w:pPr>
    </w:p>
    <w:p w14:paraId="74310741" w14:textId="72287328" w:rsidR="00165250" w:rsidRPr="002D2FA2" w:rsidRDefault="00165250" w:rsidP="008D48CF">
      <w:pPr>
        <w:pStyle w:val="Sinespaciado"/>
        <w:rPr>
          <w:rFonts w:ascii="Aptos" w:hAnsi="Aptos"/>
          <w:b/>
          <w:bCs/>
        </w:rPr>
      </w:pPr>
      <w:r w:rsidRPr="002D2FA2">
        <w:rPr>
          <w:rFonts w:ascii="Aptos" w:hAnsi="Aptos"/>
          <w:b/>
          <w:bCs/>
        </w:rPr>
        <w:t>PRECIOS POR PERSONA EN DOLARES AMERICANOS</w:t>
      </w:r>
    </w:p>
    <w:p w14:paraId="13425E86" w14:textId="77777777" w:rsidR="00165250" w:rsidRDefault="00165250" w:rsidP="00D371F4">
      <w:pPr>
        <w:pStyle w:val="Sinespaciado"/>
        <w:rPr>
          <w:rFonts w:ascii="Aptos" w:hAnsi="Aptos"/>
          <w:b/>
          <w:bCs/>
        </w:rPr>
      </w:pPr>
    </w:p>
    <w:p w14:paraId="4FC3F779" w14:textId="426E0F01" w:rsidR="00D371F4" w:rsidRPr="00B3630A" w:rsidRDefault="000F66FC" w:rsidP="00D371F4">
      <w:pPr>
        <w:pStyle w:val="Sinespaciado"/>
        <w:rPr>
          <w:rFonts w:ascii="Aptos" w:hAnsi="Aptos"/>
          <w:b/>
          <w:bCs/>
        </w:rPr>
      </w:pPr>
      <w:r w:rsidRPr="00B3630A">
        <w:rPr>
          <w:rFonts w:ascii="Aptos" w:hAnsi="Aptos"/>
          <w:b/>
          <w:bCs/>
        </w:rPr>
        <w:t xml:space="preserve">CATEGORIA </w:t>
      </w:r>
      <w:r w:rsidR="00D371F4" w:rsidRPr="00B3630A">
        <w:rPr>
          <w:rFonts w:ascii="Aptos" w:hAnsi="Aptos"/>
          <w:b/>
          <w:bCs/>
        </w:rPr>
        <w:t xml:space="preserve">4 ESTRELLAS HOTELES </w:t>
      </w:r>
      <w:r w:rsidR="00980A32" w:rsidRPr="00B3630A">
        <w:rPr>
          <w:rFonts w:ascii="Aptos" w:hAnsi="Aptos"/>
          <w:b/>
          <w:bCs/>
        </w:rPr>
        <w:t>C</w:t>
      </w:r>
      <w:r w:rsidR="00D371F4" w:rsidRPr="00B3630A">
        <w:rPr>
          <w:rFonts w:ascii="Aptos" w:hAnsi="Aptos"/>
          <w:b/>
          <w:bCs/>
        </w:rPr>
        <w:t xml:space="preserve">ENTRICOS </w:t>
      </w:r>
    </w:p>
    <w:p w14:paraId="2BF9B0A7" w14:textId="3E731C31" w:rsidR="00D371F4" w:rsidRPr="00B3630A" w:rsidRDefault="00324F87" w:rsidP="00D371F4">
      <w:pPr>
        <w:pStyle w:val="Sinespaciado"/>
        <w:rPr>
          <w:rFonts w:ascii="Aptos" w:hAnsi="Aptos"/>
        </w:rPr>
      </w:pPr>
      <w:r w:rsidRPr="00B3630A">
        <w:rPr>
          <w:rFonts w:ascii="Aptos" w:hAnsi="Aptos"/>
        </w:rPr>
        <w:t xml:space="preserve">Precio por persona en habitación doble o triple       </w:t>
      </w:r>
      <w:r w:rsidR="00342732">
        <w:rPr>
          <w:rFonts w:ascii="Aptos" w:hAnsi="Aptos"/>
        </w:rPr>
        <w:t>985</w:t>
      </w:r>
      <w:r w:rsidR="00B46A26" w:rsidRPr="00B3630A">
        <w:rPr>
          <w:rFonts w:ascii="Aptos" w:hAnsi="Aptos"/>
        </w:rPr>
        <w:t xml:space="preserve"> </w:t>
      </w:r>
      <w:r w:rsidRPr="00B3630A">
        <w:rPr>
          <w:rFonts w:ascii="Aptos" w:hAnsi="Aptos"/>
        </w:rPr>
        <w:t>USD</w:t>
      </w:r>
    </w:p>
    <w:p w14:paraId="24FACC63" w14:textId="331B70B1" w:rsidR="00D371F4" w:rsidRPr="00B3630A" w:rsidRDefault="00324F87" w:rsidP="00D371F4">
      <w:pPr>
        <w:pStyle w:val="Sinespaciado"/>
        <w:rPr>
          <w:rFonts w:ascii="Aptos" w:hAnsi="Aptos"/>
        </w:rPr>
      </w:pPr>
      <w:r w:rsidRPr="00B3630A">
        <w:rPr>
          <w:rFonts w:ascii="Aptos" w:hAnsi="Aptos"/>
        </w:rPr>
        <w:t xml:space="preserve">Precio por persona en habitación sencilla                    </w:t>
      </w:r>
      <w:r w:rsidR="00B46A26" w:rsidRPr="00B3630A">
        <w:rPr>
          <w:rFonts w:ascii="Aptos" w:hAnsi="Aptos"/>
        </w:rPr>
        <w:t>1,</w:t>
      </w:r>
      <w:r w:rsidR="00342732">
        <w:rPr>
          <w:rFonts w:ascii="Aptos" w:hAnsi="Aptos"/>
        </w:rPr>
        <w:t>548</w:t>
      </w:r>
      <w:r w:rsidRPr="00B3630A">
        <w:rPr>
          <w:rFonts w:ascii="Aptos" w:hAnsi="Aptos"/>
        </w:rPr>
        <w:t xml:space="preserve"> USD</w:t>
      </w:r>
    </w:p>
    <w:p w14:paraId="3D2F2E59" w14:textId="77777777" w:rsidR="00EC2167" w:rsidRPr="00B3630A" w:rsidRDefault="00EC2167" w:rsidP="00EC2167">
      <w:pPr>
        <w:pStyle w:val="Sinespaciado"/>
        <w:jc w:val="center"/>
        <w:rPr>
          <w:rFonts w:ascii="Aptos" w:hAnsi="Aptos"/>
          <w:b/>
          <w:bCs/>
          <w:color w:val="969696"/>
        </w:rPr>
      </w:pPr>
    </w:p>
    <w:p w14:paraId="1BE3AC99" w14:textId="21A0EEC2" w:rsidR="00523E25" w:rsidRPr="00B3630A" w:rsidRDefault="00523E25" w:rsidP="000F66FC">
      <w:pPr>
        <w:pStyle w:val="Sinespaciado"/>
        <w:rPr>
          <w:rFonts w:ascii="Aptos" w:hAnsi="Aptos"/>
          <w:b/>
          <w:bCs/>
        </w:rPr>
      </w:pPr>
      <w:r w:rsidRPr="00B3630A">
        <w:rPr>
          <w:rFonts w:ascii="Aptos" w:hAnsi="Aptos"/>
          <w:b/>
          <w:bCs/>
        </w:rPr>
        <w:t>HOTELES PREVISTO O SIMILARES</w:t>
      </w:r>
    </w:p>
    <w:p w14:paraId="3BA16A86" w14:textId="77777777" w:rsidR="00EC2167" w:rsidRPr="00B3630A" w:rsidRDefault="00EC2167" w:rsidP="000F66FC">
      <w:pPr>
        <w:pStyle w:val="Sinespaciado"/>
        <w:rPr>
          <w:rFonts w:ascii="Aptos" w:hAnsi="Aptos"/>
        </w:rPr>
      </w:pPr>
      <w:r w:rsidRPr="00B3630A">
        <w:rPr>
          <w:rFonts w:ascii="Aptos" w:hAnsi="Aptos"/>
        </w:rPr>
        <w:t>RIVA HOTEL | GOLDEN AGE | RING STONE TAKSIM</w:t>
      </w:r>
    </w:p>
    <w:p w14:paraId="6FFB51C2" w14:textId="77777777" w:rsidR="00D1357E" w:rsidRPr="00040108" w:rsidRDefault="00D1357E" w:rsidP="00D371F4">
      <w:pPr>
        <w:pStyle w:val="Sinespaciado"/>
        <w:rPr>
          <w:rFonts w:ascii="Aptos" w:hAnsi="Aptos"/>
          <w:b/>
          <w:bCs/>
          <w:color w:val="969696"/>
          <w:highlight w:val="yellow"/>
        </w:rPr>
      </w:pPr>
    </w:p>
    <w:p w14:paraId="7714F55F" w14:textId="75DF3883" w:rsidR="00D371F4" w:rsidRPr="002F286D" w:rsidRDefault="003E20A4" w:rsidP="00D371F4">
      <w:pPr>
        <w:pStyle w:val="Sinespaciado"/>
        <w:rPr>
          <w:rFonts w:ascii="Aptos" w:hAnsi="Aptos"/>
          <w:b/>
          <w:bCs/>
        </w:rPr>
      </w:pPr>
      <w:r w:rsidRPr="002F286D">
        <w:rPr>
          <w:rFonts w:ascii="Aptos" w:hAnsi="Aptos"/>
          <w:b/>
          <w:bCs/>
        </w:rPr>
        <w:t xml:space="preserve">CATEGORIA 4 ESTRELASS SUPERIOR </w:t>
      </w:r>
    </w:p>
    <w:p w14:paraId="26AD03A2" w14:textId="64D82F28" w:rsidR="00EC2167" w:rsidRPr="002F286D" w:rsidRDefault="00EC2167" w:rsidP="00EC2167">
      <w:pPr>
        <w:pStyle w:val="Sinespaciado"/>
        <w:rPr>
          <w:rFonts w:ascii="Aptos" w:hAnsi="Aptos"/>
        </w:rPr>
      </w:pPr>
      <w:r w:rsidRPr="002F286D">
        <w:rPr>
          <w:rFonts w:ascii="Aptos" w:hAnsi="Aptos"/>
        </w:rPr>
        <w:t xml:space="preserve">Precio por persona en habitación doble o triple       </w:t>
      </w:r>
      <w:r w:rsidR="009D0D39" w:rsidRPr="002F286D">
        <w:rPr>
          <w:rFonts w:ascii="Aptos" w:hAnsi="Aptos"/>
        </w:rPr>
        <w:t>1,085</w:t>
      </w:r>
      <w:r w:rsidRPr="002F286D">
        <w:rPr>
          <w:rFonts w:ascii="Aptos" w:hAnsi="Aptos"/>
        </w:rPr>
        <w:t xml:space="preserve"> USD</w:t>
      </w:r>
    </w:p>
    <w:p w14:paraId="56713597" w14:textId="04EBB6FA" w:rsidR="00EC2167" w:rsidRPr="002F286D" w:rsidRDefault="00EC2167" w:rsidP="00EC2167">
      <w:pPr>
        <w:pStyle w:val="Sinespaciado"/>
        <w:rPr>
          <w:rFonts w:ascii="Aptos" w:hAnsi="Aptos"/>
        </w:rPr>
      </w:pPr>
      <w:r w:rsidRPr="002F286D">
        <w:rPr>
          <w:rFonts w:ascii="Aptos" w:hAnsi="Aptos"/>
        </w:rPr>
        <w:t>Precio por persona en habitación sencilla                    1,</w:t>
      </w:r>
      <w:r w:rsidR="009D0D39" w:rsidRPr="002F286D">
        <w:rPr>
          <w:rFonts w:ascii="Aptos" w:hAnsi="Aptos"/>
        </w:rPr>
        <w:t>713</w:t>
      </w:r>
      <w:r w:rsidRPr="002F286D">
        <w:rPr>
          <w:rFonts w:ascii="Aptos" w:hAnsi="Aptos"/>
        </w:rPr>
        <w:t xml:space="preserve"> USD</w:t>
      </w:r>
    </w:p>
    <w:p w14:paraId="49802256" w14:textId="77777777" w:rsidR="0009179F" w:rsidRDefault="0009179F" w:rsidP="0009179F">
      <w:pPr>
        <w:pStyle w:val="Sinespaciado"/>
        <w:rPr>
          <w:rFonts w:ascii="Aptos" w:hAnsi="Aptos"/>
          <w:b/>
          <w:bCs/>
        </w:rPr>
      </w:pPr>
    </w:p>
    <w:p w14:paraId="5B882258" w14:textId="764ED64C" w:rsidR="0009179F" w:rsidRPr="0061439A" w:rsidRDefault="0009179F" w:rsidP="0009179F">
      <w:pPr>
        <w:pStyle w:val="Sinespaciado"/>
        <w:rPr>
          <w:rFonts w:ascii="Aptos" w:hAnsi="Aptos"/>
          <w:b/>
          <w:bCs/>
        </w:rPr>
      </w:pPr>
      <w:r w:rsidRPr="0061439A">
        <w:rPr>
          <w:rFonts w:ascii="Aptos" w:hAnsi="Aptos"/>
          <w:b/>
          <w:bCs/>
        </w:rPr>
        <w:t>HOTELES CÉNTRICOS, CERCA DE PLAZA TAKSIM</w:t>
      </w:r>
    </w:p>
    <w:p w14:paraId="109A7BF0" w14:textId="77777777" w:rsidR="0009179F" w:rsidRPr="0009179F" w:rsidRDefault="0009179F" w:rsidP="0009179F">
      <w:pPr>
        <w:pStyle w:val="Sinespaciado"/>
        <w:rPr>
          <w:rFonts w:ascii="Aptos" w:hAnsi="Aptos"/>
          <w:lang w:val="en-US"/>
        </w:rPr>
      </w:pPr>
      <w:r w:rsidRPr="0009179F">
        <w:rPr>
          <w:rFonts w:ascii="Aptos" w:hAnsi="Aptos"/>
          <w:lang w:val="en-US"/>
        </w:rPr>
        <w:t>ART TAKSIM | OCCIDENTAL TAKSIM | RICHMOND TAKSIM</w:t>
      </w:r>
    </w:p>
    <w:p w14:paraId="1191643B" w14:textId="77777777" w:rsidR="0009179F" w:rsidRPr="0009179F" w:rsidRDefault="0009179F" w:rsidP="0009179F">
      <w:pPr>
        <w:pStyle w:val="Sinespaciado"/>
        <w:rPr>
          <w:rFonts w:ascii="Aptos" w:hAnsi="Aptos"/>
          <w:lang w:val="en-US"/>
        </w:rPr>
      </w:pPr>
      <w:r w:rsidRPr="0009179F">
        <w:rPr>
          <w:rFonts w:ascii="Aptos" w:hAnsi="Aptos"/>
          <w:lang w:val="en-US"/>
        </w:rPr>
        <w:t>TITANIC CITY TAKSIM | PORT BOSPHORUS</w:t>
      </w:r>
    </w:p>
    <w:p w14:paraId="2BD7ADFF" w14:textId="77777777" w:rsidR="00D1357E" w:rsidRPr="002F286D" w:rsidRDefault="00D1357E" w:rsidP="00D371F4">
      <w:pPr>
        <w:pStyle w:val="Sinespaciado"/>
        <w:rPr>
          <w:rFonts w:ascii="Aptos" w:hAnsi="Aptos"/>
          <w:color w:val="969696"/>
        </w:rPr>
      </w:pPr>
    </w:p>
    <w:p w14:paraId="47364BDE" w14:textId="4F549E5F" w:rsidR="00D1357E" w:rsidRPr="00B94F7A" w:rsidRDefault="000F66FC" w:rsidP="00D371F4">
      <w:pPr>
        <w:pStyle w:val="Sinespaciado"/>
        <w:rPr>
          <w:rFonts w:ascii="Aptos" w:hAnsi="Aptos"/>
          <w:b/>
          <w:bCs/>
        </w:rPr>
      </w:pPr>
      <w:r w:rsidRPr="00B94F7A">
        <w:rPr>
          <w:rFonts w:ascii="Aptos" w:hAnsi="Aptos"/>
          <w:b/>
          <w:bCs/>
        </w:rPr>
        <w:t xml:space="preserve">CATEGORIA 5 ESTRELLAS </w:t>
      </w:r>
    </w:p>
    <w:p w14:paraId="7A20DCE3" w14:textId="1C44AD09" w:rsidR="000F66FC" w:rsidRPr="00B94F7A" w:rsidRDefault="000F66FC" w:rsidP="000F66FC">
      <w:pPr>
        <w:pStyle w:val="Sinespaciado"/>
        <w:rPr>
          <w:rFonts w:ascii="Aptos" w:hAnsi="Aptos"/>
        </w:rPr>
      </w:pPr>
      <w:r w:rsidRPr="00B94F7A">
        <w:rPr>
          <w:rFonts w:ascii="Aptos" w:hAnsi="Aptos"/>
        </w:rPr>
        <w:t>Precio por persona en habitación doble o triple       1,</w:t>
      </w:r>
      <w:r w:rsidR="00B94F7A" w:rsidRPr="00B94F7A">
        <w:rPr>
          <w:rFonts w:ascii="Aptos" w:hAnsi="Aptos"/>
        </w:rPr>
        <w:t>160</w:t>
      </w:r>
      <w:r w:rsidRPr="00B94F7A">
        <w:rPr>
          <w:rFonts w:ascii="Aptos" w:hAnsi="Aptos"/>
        </w:rPr>
        <w:t xml:space="preserve"> USD</w:t>
      </w:r>
    </w:p>
    <w:p w14:paraId="59C6E234" w14:textId="4AACBAF1" w:rsidR="000F66FC" w:rsidRPr="00B94F7A" w:rsidRDefault="000F66FC" w:rsidP="000F66FC">
      <w:pPr>
        <w:pStyle w:val="Sinespaciado"/>
        <w:rPr>
          <w:rFonts w:ascii="Aptos" w:hAnsi="Aptos"/>
        </w:rPr>
      </w:pPr>
      <w:r w:rsidRPr="00B94F7A">
        <w:rPr>
          <w:rFonts w:ascii="Aptos" w:hAnsi="Aptos"/>
        </w:rPr>
        <w:t xml:space="preserve">Precio por persona en habitación sencilla                    </w:t>
      </w:r>
      <w:r w:rsidR="00B94F7A" w:rsidRPr="00B94F7A">
        <w:rPr>
          <w:rFonts w:ascii="Aptos" w:hAnsi="Aptos"/>
        </w:rPr>
        <w:t>1,855</w:t>
      </w:r>
      <w:r w:rsidRPr="00B94F7A">
        <w:rPr>
          <w:rFonts w:ascii="Aptos" w:hAnsi="Aptos"/>
        </w:rPr>
        <w:t xml:space="preserve"> USD</w:t>
      </w:r>
    </w:p>
    <w:p w14:paraId="48D8649F" w14:textId="77777777" w:rsidR="00D1357E" w:rsidRPr="00040108" w:rsidRDefault="00D1357E" w:rsidP="00D371F4">
      <w:pPr>
        <w:pStyle w:val="Sinespaciado"/>
        <w:rPr>
          <w:rFonts w:ascii="Aptos" w:hAnsi="Aptos"/>
          <w:color w:val="969696"/>
          <w:highlight w:val="yellow"/>
        </w:rPr>
      </w:pPr>
    </w:p>
    <w:p w14:paraId="7BAB0269" w14:textId="193F1F0B" w:rsidR="00D1357E" w:rsidRPr="0009179F" w:rsidRDefault="00165250" w:rsidP="00D371F4">
      <w:pPr>
        <w:pStyle w:val="Sinespaciado"/>
        <w:rPr>
          <w:rFonts w:ascii="Aptos" w:hAnsi="Aptos"/>
          <w:b/>
          <w:bCs/>
        </w:rPr>
      </w:pPr>
      <w:r w:rsidRPr="0009179F">
        <w:rPr>
          <w:rFonts w:ascii="Aptos" w:hAnsi="Aptos"/>
          <w:b/>
          <w:bCs/>
        </w:rPr>
        <w:t xml:space="preserve">HOTELES PROVISTOS O SIMILARES </w:t>
      </w:r>
    </w:p>
    <w:p w14:paraId="02FE8B6C" w14:textId="4045AC51" w:rsidR="00040108" w:rsidRPr="00040108" w:rsidRDefault="00165250" w:rsidP="00040108">
      <w:pPr>
        <w:pStyle w:val="Sinespaciado"/>
        <w:rPr>
          <w:rFonts w:ascii="Aptos" w:hAnsi="Aptos"/>
        </w:rPr>
      </w:pPr>
      <w:r w:rsidRPr="0009179F">
        <w:rPr>
          <w:rFonts w:ascii="Aptos" w:hAnsi="Aptos"/>
        </w:rPr>
        <w:t>RADISSON BLU PERA | BARCELO TAKSIM | DOSSO DOSSI DOWNTOWN | POINT TAKSIM</w:t>
      </w:r>
    </w:p>
    <w:p w14:paraId="3B6700E0" w14:textId="77777777" w:rsidR="00040108" w:rsidRDefault="00040108" w:rsidP="006604C3">
      <w:pPr>
        <w:pStyle w:val="NormalWeb"/>
        <w:rPr>
          <w:rFonts w:ascii="Aptos" w:eastAsiaTheme="minorHAnsi" w:hAnsi="Aptos" w:cstheme="minorBidi"/>
          <w:b/>
          <w:bCs/>
          <w:kern w:val="2"/>
          <w:lang w:eastAsia="en-US"/>
          <w14:ligatures w14:val="standardContextual"/>
        </w:rPr>
      </w:pPr>
    </w:p>
    <w:p w14:paraId="64492D49" w14:textId="77777777" w:rsidR="00040108" w:rsidRDefault="00040108" w:rsidP="006604C3">
      <w:pPr>
        <w:pStyle w:val="NormalWeb"/>
        <w:rPr>
          <w:rFonts w:ascii="Aptos" w:eastAsiaTheme="minorHAnsi" w:hAnsi="Aptos" w:cstheme="minorBidi"/>
          <w:b/>
          <w:bCs/>
          <w:kern w:val="2"/>
          <w:lang w:eastAsia="en-US"/>
          <w14:ligatures w14:val="standardContextual"/>
        </w:rPr>
      </w:pPr>
    </w:p>
    <w:p w14:paraId="54E929BE" w14:textId="77777777" w:rsidR="00040108" w:rsidRDefault="00040108" w:rsidP="006604C3">
      <w:pPr>
        <w:pStyle w:val="NormalWeb"/>
        <w:rPr>
          <w:rFonts w:ascii="Aptos" w:eastAsiaTheme="minorHAnsi" w:hAnsi="Aptos" w:cstheme="minorBidi"/>
          <w:b/>
          <w:bCs/>
          <w:kern w:val="2"/>
          <w:lang w:eastAsia="en-US"/>
          <w14:ligatures w14:val="standardContextual"/>
        </w:rPr>
      </w:pPr>
    </w:p>
    <w:p w14:paraId="2EDCCBFD" w14:textId="77777777" w:rsidR="00040108" w:rsidRDefault="00040108" w:rsidP="006604C3">
      <w:pPr>
        <w:pStyle w:val="NormalWeb"/>
        <w:rPr>
          <w:rFonts w:ascii="Aptos" w:eastAsiaTheme="minorHAnsi" w:hAnsi="Aptos" w:cstheme="minorBidi"/>
          <w:b/>
          <w:bCs/>
          <w:kern w:val="2"/>
          <w:lang w:eastAsia="en-US"/>
          <w14:ligatures w14:val="standardContextual"/>
        </w:rPr>
      </w:pPr>
    </w:p>
    <w:p w14:paraId="446E37F6" w14:textId="77777777" w:rsidR="00040108" w:rsidRDefault="00040108" w:rsidP="006604C3">
      <w:pPr>
        <w:pStyle w:val="NormalWeb"/>
        <w:rPr>
          <w:rFonts w:ascii="Aptos" w:eastAsiaTheme="minorHAnsi" w:hAnsi="Aptos" w:cstheme="minorBidi"/>
          <w:b/>
          <w:bCs/>
          <w:kern w:val="2"/>
          <w:lang w:eastAsia="en-US"/>
          <w14:ligatures w14:val="standardContextual"/>
        </w:rPr>
      </w:pPr>
    </w:p>
    <w:p w14:paraId="77810A60" w14:textId="258D543E" w:rsidR="00E54628" w:rsidRPr="00E54628" w:rsidRDefault="00E54628" w:rsidP="00E54628">
      <w:pPr>
        <w:widowControl/>
        <w:autoSpaceDE/>
        <w:autoSpaceDN/>
        <w:spacing w:before="100" w:beforeAutospacing="1" w:after="100" w:afterAutospacing="1"/>
        <w:outlineLvl w:val="2"/>
        <w:rPr>
          <w:rFonts w:ascii="Times New Roman" w:eastAsia="Times New Roman" w:hAnsi="Times New Roman" w:cs="Times New Roman"/>
          <w:b/>
          <w:bCs/>
          <w:sz w:val="27"/>
          <w:szCs w:val="27"/>
          <w:lang w:val="es-MX" w:eastAsia="es-MX"/>
        </w:rPr>
      </w:pPr>
      <w:r>
        <w:rPr>
          <w:rFonts w:ascii="Times New Roman" w:eastAsia="Times New Roman" w:hAnsi="Times New Roman" w:cs="Times New Roman"/>
          <w:b/>
          <w:bCs/>
          <w:sz w:val="27"/>
          <w:szCs w:val="27"/>
          <w:lang w:val="es-MX" w:eastAsia="es-MX"/>
        </w:rPr>
        <w:t>EL PAQUETE INCLUYE:</w:t>
      </w:r>
    </w:p>
    <w:p w14:paraId="2C77EFB9" w14:textId="77777777" w:rsidR="00E54628" w:rsidRPr="00E54628" w:rsidRDefault="00E54628" w:rsidP="00E54628">
      <w:pPr>
        <w:pStyle w:val="NormalWeb"/>
        <w:numPr>
          <w:ilvl w:val="0"/>
          <w:numId w:val="25"/>
        </w:numPr>
        <w:rPr>
          <w:rFonts w:ascii="Aptos" w:eastAsiaTheme="minorHAnsi" w:hAnsi="Aptos" w:cstheme="minorBidi"/>
          <w:kern w:val="2"/>
          <w:lang w:eastAsia="en-US"/>
          <w14:ligatures w14:val="standardContextual"/>
        </w:rPr>
      </w:pPr>
      <w:r w:rsidRPr="00E54628">
        <w:rPr>
          <w:rFonts w:ascii="Aptos" w:eastAsiaTheme="minorHAnsi" w:hAnsi="Aptos" w:cstheme="minorBidi"/>
          <w:kern w:val="2"/>
          <w:lang w:eastAsia="en-US"/>
          <w14:ligatures w14:val="standardContextual"/>
        </w:rPr>
        <w:t>Traslados de llegada y salida según el itinerario, con asistencia regular.</w:t>
      </w:r>
    </w:p>
    <w:p w14:paraId="103466F3" w14:textId="77777777" w:rsidR="00E54628" w:rsidRPr="00E54628" w:rsidRDefault="00E54628" w:rsidP="00E54628">
      <w:pPr>
        <w:pStyle w:val="NormalWeb"/>
        <w:numPr>
          <w:ilvl w:val="0"/>
          <w:numId w:val="25"/>
        </w:numPr>
        <w:rPr>
          <w:rFonts w:ascii="Aptos" w:eastAsiaTheme="minorHAnsi" w:hAnsi="Aptos" w:cstheme="minorBidi"/>
          <w:kern w:val="2"/>
          <w:lang w:eastAsia="en-US"/>
          <w14:ligatures w14:val="standardContextual"/>
        </w:rPr>
      </w:pPr>
      <w:r w:rsidRPr="00E54628">
        <w:rPr>
          <w:rFonts w:ascii="Aptos" w:eastAsiaTheme="minorHAnsi" w:hAnsi="Aptos" w:cstheme="minorBidi"/>
          <w:kern w:val="2"/>
          <w:lang w:eastAsia="en-US"/>
          <w14:ligatures w14:val="standardContextual"/>
        </w:rPr>
        <w:t>4 noches de alojamiento en el hotel elegido con desayuno en Estambul.</w:t>
      </w:r>
    </w:p>
    <w:p w14:paraId="455E2A7B" w14:textId="77777777" w:rsidR="00E54628" w:rsidRPr="00E54628" w:rsidRDefault="00E54628" w:rsidP="00E54628">
      <w:pPr>
        <w:pStyle w:val="NormalWeb"/>
        <w:numPr>
          <w:ilvl w:val="0"/>
          <w:numId w:val="25"/>
        </w:numPr>
        <w:rPr>
          <w:rFonts w:ascii="Aptos" w:eastAsiaTheme="minorHAnsi" w:hAnsi="Aptos" w:cstheme="minorBidi"/>
          <w:kern w:val="2"/>
          <w:lang w:eastAsia="en-US"/>
          <w14:ligatures w14:val="standardContextual"/>
        </w:rPr>
      </w:pPr>
      <w:r w:rsidRPr="00E54628">
        <w:rPr>
          <w:rFonts w:ascii="Aptos" w:eastAsiaTheme="minorHAnsi" w:hAnsi="Aptos" w:cstheme="minorBidi"/>
          <w:kern w:val="2"/>
          <w:lang w:eastAsia="en-US"/>
          <w14:ligatures w14:val="standardContextual"/>
        </w:rPr>
        <w:t>2 noches en Capadocia + 1 noche en Pamukkale + 2 noches en Kuşadası o Esmirna (media pensión: desayuno y cena).</w:t>
      </w:r>
    </w:p>
    <w:p w14:paraId="48907EFC" w14:textId="77777777" w:rsidR="00E54628" w:rsidRPr="00E54628" w:rsidRDefault="00E54628" w:rsidP="00E54628">
      <w:pPr>
        <w:pStyle w:val="NormalWeb"/>
        <w:numPr>
          <w:ilvl w:val="0"/>
          <w:numId w:val="25"/>
        </w:numPr>
        <w:rPr>
          <w:rFonts w:ascii="Aptos" w:eastAsiaTheme="minorHAnsi" w:hAnsi="Aptos" w:cstheme="minorBidi"/>
          <w:kern w:val="2"/>
          <w:lang w:eastAsia="en-US"/>
          <w14:ligatures w14:val="standardContextual"/>
        </w:rPr>
      </w:pPr>
      <w:r w:rsidRPr="00E54628">
        <w:rPr>
          <w:rFonts w:ascii="Aptos" w:eastAsiaTheme="minorHAnsi" w:hAnsi="Aptos" w:cstheme="minorBidi"/>
          <w:kern w:val="2"/>
          <w:lang w:eastAsia="en-US"/>
          <w14:ligatures w14:val="standardContextual"/>
        </w:rPr>
        <w:t>Comidas según descripción: 9 desayunos y 5 cenas de acuerdo con el itinerario.</w:t>
      </w:r>
    </w:p>
    <w:p w14:paraId="6A645C44" w14:textId="77777777" w:rsidR="00E54628" w:rsidRPr="00E54628" w:rsidRDefault="00E54628" w:rsidP="00E54628">
      <w:pPr>
        <w:pStyle w:val="NormalWeb"/>
        <w:numPr>
          <w:ilvl w:val="0"/>
          <w:numId w:val="25"/>
        </w:numPr>
        <w:rPr>
          <w:rFonts w:ascii="Aptos" w:eastAsiaTheme="minorHAnsi" w:hAnsi="Aptos" w:cstheme="minorBidi"/>
          <w:kern w:val="2"/>
          <w:lang w:eastAsia="en-US"/>
          <w14:ligatures w14:val="standardContextual"/>
        </w:rPr>
      </w:pPr>
      <w:r w:rsidRPr="00E54628">
        <w:rPr>
          <w:rFonts w:ascii="Aptos" w:eastAsiaTheme="minorHAnsi" w:hAnsi="Aptos" w:cstheme="minorBidi"/>
          <w:kern w:val="2"/>
          <w:lang w:eastAsia="en-US"/>
          <w14:ligatures w14:val="standardContextual"/>
        </w:rPr>
        <w:t>Guía profesional de habla española.</w:t>
      </w:r>
    </w:p>
    <w:p w14:paraId="27348AED" w14:textId="77777777" w:rsidR="00E54628" w:rsidRPr="00E54628" w:rsidRDefault="00E54628" w:rsidP="00E54628">
      <w:pPr>
        <w:pStyle w:val="NormalWeb"/>
        <w:numPr>
          <w:ilvl w:val="0"/>
          <w:numId w:val="25"/>
        </w:numPr>
        <w:rPr>
          <w:rFonts w:ascii="Aptos" w:eastAsiaTheme="minorHAnsi" w:hAnsi="Aptos" w:cstheme="minorBidi"/>
          <w:kern w:val="2"/>
          <w:lang w:eastAsia="en-US"/>
          <w14:ligatures w14:val="standardContextual"/>
        </w:rPr>
      </w:pPr>
      <w:r w:rsidRPr="00E54628">
        <w:rPr>
          <w:rFonts w:ascii="Aptos" w:eastAsiaTheme="minorHAnsi" w:hAnsi="Aptos" w:cstheme="minorBidi"/>
          <w:kern w:val="2"/>
          <w:lang w:eastAsia="en-US"/>
          <w14:ligatures w14:val="standardContextual"/>
        </w:rPr>
        <w:t>Autobús de lujo con aire acondicionado.</w:t>
      </w:r>
    </w:p>
    <w:p w14:paraId="25C260FE" w14:textId="77777777" w:rsidR="00E54628" w:rsidRPr="00E54628" w:rsidRDefault="00E54628" w:rsidP="00E54628">
      <w:pPr>
        <w:pStyle w:val="NormalWeb"/>
        <w:numPr>
          <w:ilvl w:val="0"/>
          <w:numId w:val="25"/>
        </w:numPr>
        <w:rPr>
          <w:rFonts w:ascii="Aptos" w:eastAsiaTheme="minorHAnsi" w:hAnsi="Aptos" w:cstheme="minorBidi"/>
          <w:kern w:val="2"/>
          <w:lang w:eastAsia="en-US"/>
          <w14:ligatures w14:val="standardContextual"/>
        </w:rPr>
      </w:pPr>
      <w:r w:rsidRPr="00E54628">
        <w:rPr>
          <w:rFonts w:ascii="Aptos" w:eastAsiaTheme="minorHAnsi" w:hAnsi="Aptos" w:cstheme="minorBidi"/>
          <w:kern w:val="2"/>
          <w:lang w:eastAsia="en-US"/>
          <w14:ligatures w14:val="standardContextual"/>
        </w:rPr>
        <w:t>Entradas a museos.</w:t>
      </w:r>
    </w:p>
    <w:p w14:paraId="2D0FC146" w14:textId="77777777" w:rsidR="00E54628" w:rsidRPr="00E54628" w:rsidRDefault="00E54628" w:rsidP="00E54628">
      <w:pPr>
        <w:pStyle w:val="NormalWeb"/>
        <w:numPr>
          <w:ilvl w:val="0"/>
          <w:numId w:val="25"/>
        </w:numPr>
        <w:rPr>
          <w:rFonts w:ascii="Aptos" w:eastAsiaTheme="minorHAnsi" w:hAnsi="Aptos" w:cstheme="minorBidi"/>
          <w:kern w:val="2"/>
          <w:lang w:eastAsia="en-US"/>
          <w14:ligatures w14:val="standardContextual"/>
        </w:rPr>
      </w:pPr>
      <w:r w:rsidRPr="00E54628">
        <w:rPr>
          <w:rFonts w:ascii="Aptos" w:eastAsiaTheme="minorHAnsi" w:hAnsi="Aptos" w:cstheme="minorBidi"/>
          <w:kern w:val="2"/>
          <w:lang w:eastAsia="en-US"/>
          <w14:ligatures w14:val="standardContextual"/>
        </w:rPr>
        <w:t>Propinas en hoteles y restaurantes.</w:t>
      </w:r>
    </w:p>
    <w:p w14:paraId="50765B77" w14:textId="77777777" w:rsidR="00E54628" w:rsidRPr="00E54628" w:rsidRDefault="00E54628" w:rsidP="00E54628">
      <w:pPr>
        <w:pStyle w:val="NormalWeb"/>
        <w:numPr>
          <w:ilvl w:val="0"/>
          <w:numId w:val="25"/>
        </w:numPr>
        <w:rPr>
          <w:rFonts w:ascii="Aptos" w:eastAsiaTheme="minorHAnsi" w:hAnsi="Aptos" w:cstheme="minorBidi"/>
          <w:kern w:val="2"/>
          <w:lang w:eastAsia="en-US"/>
          <w14:ligatures w14:val="standardContextual"/>
        </w:rPr>
      </w:pPr>
      <w:r w:rsidRPr="00E54628">
        <w:rPr>
          <w:rFonts w:ascii="Aptos" w:eastAsiaTheme="minorHAnsi" w:hAnsi="Aptos" w:cstheme="minorBidi"/>
          <w:kern w:val="2"/>
          <w:lang w:eastAsia="en-US"/>
          <w14:ligatures w14:val="standardContextual"/>
        </w:rPr>
        <w:t>Vuelo doméstico Estambul – Kayseri (IST–ASR, clase económica).</w:t>
      </w:r>
    </w:p>
    <w:p w14:paraId="7F726CEC" w14:textId="77777777" w:rsidR="00040108" w:rsidRDefault="00040108" w:rsidP="006604C3">
      <w:pPr>
        <w:pStyle w:val="NormalWeb"/>
        <w:rPr>
          <w:rFonts w:ascii="Aptos" w:eastAsiaTheme="minorHAnsi" w:hAnsi="Aptos" w:cstheme="minorBidi"/>
          <w:b/>
          <w:bCs/>
          <w:kern w:val="2"/>
          <w:lang w:eastAsia="en-US"/>
          <w14:ligatures w14:val="standardContextual"/>
        </w:rPr>
      </w:pPr>
    </w:p>
    <w:p w14:paraId="55A700A0" w14:textId="4C249E59" w:rsidR="00227126" w:rsidRPr="00227126" w:rsidRDefault="00227126" w:rsidP="00227126">
      <w:pPr>
        <w:widowControl/>
        <w:autoSpaceDE/>
        <w:autoSpaceDN/>
        <w:spacing w:before="100" w:beforeAutospacing="1" w:after="100" w:afterAutospacing="1"/>
        <w:outlineLvl w:val="2"/>
        <w:rPr>
          <w:rFonts w:ascii="Times New Roman" w:eastAsia="Times New Roman" w:hAnsi="Times New Roman" w:cs="Times New Roman"/>
          <w:b/>
          <w:bCs/>
          <w:sz w:val="27"/>
          <w:szCs w:val="27"/>
          <w:lang w:val="es-MX" w:eastAsia="es-MX"/>
        </w:rPr>
      </w:pPr>
      <w:r>
        <w:rPr>
          <w:rFonts w:ascii="Times New Roman" w:eastAsia="Times New Roman" w:hAnsi="Times New Roman" w:cs="Times New Roman"/>
          <w:b/>
          <w:bCs/>
          <w:sz w:val="27"/>
          <w:szCs w:val="27"/>
          <w:lang w:val="es-MX" w:eastAsia="es-MX"/>
        </w:rPr>
        <w:t>EL PAQUETE NO INCLUY</w:t>
      </w:r>
      <w:r w:rsidR="00304000">
        <w:rPr>
          <w:rFonts w:ascii="Times New Roman" w:eastAsia="Times New Roman" w:hAnsi="Times New Roman" w:cs="Times New Roman"/>
          <w:b/>
          <w:bCs/>
          <w:sz w:val="27"/>
          <w:szCs w:val="27"/>
          <w:lang w:val="es-MX" w:eastAsia="es-MX"/>
        </w:rPr>
        <w:t>E</w:t>
      </w:r>
      <w:r>
        <w:rPr>
          <w:rFonts w:ascii="Times New Roman" w:eastAsia="Times New Roman" w:hAnsi="Times New Roman" w:cs="Times New Roman"/>
          <w:b/>
          <w:bCs/>
          <w:sz w:val="27"/>
          <w:szCs w:val="27"/>
          <w:lang w:val="es-MX" w:eastAsia="es-MX"/>
        </w:rPr>
        <w:t>:</w:t>
      </w:r>
    </w:p>
    <w:p w14:paraId="02CFCD26" w14:textId="77777777" w:rsidR="00227126" w:rsidRPr="00227126" w:rsidRDefault="00227126" w:rsidP="00227126">
      <w:pPr>
        <w:pStyle w:val="NormalWeb"/>
        <w:numPr>
          <w:ilvl w:val="0"/>
          <w:numId w:val="25"/>
        </w:numPr>
        <w:rPr>
          <w:rFonts w:ascii="Aptos" w:eastAsiaTheme="minorHAnsi" w:hAnsi="Aptos" w:cstheme="minorBidi"/>
          <w:kern w:val="2"/>
          <w:lang w:eastAsia="en-US"/>
          <w14:ligatures w14:val="standardContextual"/>
        </w:rPr>
      </w:pPr>
      <w:r w:rsidRPr="00227126">
        <w:rPr>
          <w:rFonts w:ascii="Aptos" w:eastAsiaTheme="minorHAnsi" w:hAnsi="Aptos" w:cstheme="minorBidi"/>
          <w:kern w:val="2"/>
          <w:lang w:eastAsia="en-US"/>
          <w14:ligatures w14:val="standardContextual"/>
        </w:rPr>
        <w:t>Bebidas.</w:t>
      </w:r>
    </w:p>
    <w:p w14:paraId="78FDE82B" w14:textId="77777777" w:rsidR="00227126" w:rsidRPr="00227126" w:rsidRDefault="00227126" w:rsidP="00227126">
      <w:pPr>
        <w:pStyle w:val="NormalWeb"/>
        <w:numPr>
          <w:ilvl w:val="0"/>
          <w:numId w:val="25"/>
        </w:numPr>
        <w:rPr>
          <w:rFonts w:ascii="Aptos" w:eastAsiaTheme="minorHAnsi" w:hAnsi="Aptos" w:cstheme="minorBidi"/>
          <w:kern w:val="2"/>
          <w:lang w:eastAsia="en-US"/>
          <w14:ligatures w14:val="standardContextual"/>
        </w:rPr>
      </w:pPr>
      <w:r w:rsidRPr="00227126">
        <w:rPr>
          <w:rFonts w:ascii="Aptos" w:eastAsiaTheme="minorHAnsi" w:hAnsi="Aptos" w:cstheme="minorBidi"/>
          <w:kern w:val="2"/>
          <w:lang w:eastAsia="en-US"/>
          <w14:ligatures w14:val="standardContextual"/>
        </w:rPr>
        <w:t>Almuerzos durante todo el recorrido (en Estambul y Anatolia).</w:t>
      </w:r>
    </w:p>
    <w:p w14:paraId="3FC0B0C2" w14:textId="77777777" w:rsidR="00227126" w:rsidRPr="00227126" w:rsidRDefault="00227126" w:rsidP="00227126">
      <w:pPr>
        <w:pStyle w:val="NormalWeb"/>
        <w:numPr>
          <w:ilvl w:val="0"/>
          <w:numId w:val="25"/>
        </w:numPr>
        <w:rPr>
          <w:rFonts w:ascii="Aptos" w:eastAsiaTheme="minorHAnsi" w:hAnsi="Aptos" w:cstheme="minorBidi"/>
          <w:kern w:val="2"/>
          <w:lang w:eastAsia="en-US"/>
          <w14:ligatures w14:val="standardContextual"/>
        </w:rPr>
      </w:pPr>
      <w:r w:rsidRPr="00227126">
        <w:rPr>
          <w:rFonts w:ascii="Aptos" w:eastAsiaTheme="minorHAnsi" w:hAnsi="Aptos" w:cstheme="minorBidi"/>
          <w:kern w:val="2"/>
          <w:lang w:eastAsia="en-US"/>
          <w14:ligatures w14:val="standardContextual"/>
        </w:rPr>
        <w:t>Impuestos hoteleros obligatorios (servicios terrestres e impuestos de hoteles: 50 USD a pagar en efectivo al guía el día de llegada en Turquía).</w:t>
      </w:r>
    </w:p>
    <w:p w14:paraId="5E49EC0D" w14:textId="77777777" w:rsidR="00227126" w:rsidRPr="00227126" w:rsidRDefault="00227126" w:rsidP="00227126">
      <w:pPr>
        <w:pStyle w:val="NormalWeb"/>
        <w:numPr>
          <w:ilvl w:val="0"/>
          <w:numId w:val="25"/>
        </w:numPr>
        <w:rPr>
          <w:rFonts w:ascii="Aptos" w:eastAsiaTheme="minorHAnsi" w:hAnsi="Aptos" w:cstheme="minorBidi"/>
          <w:kern w:val="2"/>
          <w:lang w:eastAsia="en-US"/>
          <w14:ligatures w14:val="standardContextual"/>
        </w:rPr>
      </w:pPr>
      <w:r w:rsidRPr="00227126">
        <w:rPr>
          <w:rFonts w:ascii="Aptos" w:eastAsiaTheme="minorHAnsi" w:hAnsi="Aptos" w:cstheme="minorBidi"/>
          <w:kern w:val="2"/>
          <w:lang w:eastAsia="en-US"/>
          <w14:ligatures w14:val="standardContextual"/>
        </w:rPr>
        <w:t>Vuelos internacionales.</w:t>
      </w:r>
    </w:p>
    <w:p w14:paraId="54F185F0" w14:textId="77777777" w:rsidR="00227126" w:rsidRPr="00227126" w:rsidRDefault="00227126" w:rsidP="00227126">
      <w:pPr>
        <w:pStyle w:val="NormalWeb"/>
        <w:numPr>
          <w:ilvl w:val="0"/>
          <w:numId w:val="25"/>
        </w:numPr>
        <w:rPr>
          <w:rFonts w:ascii="Aptos" w:eastAsiaTheme="minorHAnsi" w:hAnsi="Aptos" w:cstheme="minorBidi"/>
          <w:kern w:val="2"/>
          <w:lang w:eastAsia="en-US"/>
          <w14:ligatures w14:val="standardContextual"/>
        </w:rPr>
      </w:pPr>
      <w:r w:rsidRPr="00227126">
        <w:rPr>
          <w:rFonts w:ascii="Aptos" w:eastAsiaTheme="minorHAnsi" w:hAnsi="Aptos" w:cstheme="minorBidi"/>
          <w:kern w:val="2"/>
          <w:lang w:eastAsia="en-US"/>
          <w14:ligatures w14:val="standardContextual"/>
        </w:rPr>
        <w:t>Gastos personales.</w:t>
      </w:r>
    </w:p>
    <w:p w14:paraId="50AC3283" w14:textId="77777777" w:rsidR="00227126" w:rsidRPr="00227126" w:rsidRDefault="00227126" w:rsidP="00227126">
      <w:pPr>
        <w:pStyle w:val="NormalWeb"/>
        <w:numPr>
          <w:ilvl w:val="0"/>
          <w:numId w:val="25"/>
        </w:numPr>
        <w:rPr>
          <w:rFonts w:ascii="Aptos" w:eastAsiaTheme="minorHAnsi" w:hAnsi="Aptos" w:cstheme="minorBidi"/>
          <w:kern w:val="2"/>
          <w:lang w:eastAsia="en-US"/>
          <w14:ligatures w14:val="standardContextual"/>
        </w:rPr>
      </w:pPr>
      <w:r w:rsidRPr="00227126">
        <w:rPr>
          <w:rFonts w:ascii="Aptos" w:eastAsiaTheme="minorHAnsi" w:hAnsi="Aptos" w:cstheme="minorBidi"/>
          <w:kern w:val="2"/>
          <w:lang w:eastAsia="en-US"/>
          <w14:ligatures w14:val="standardContextual"/>
        </w:rPr>
        <w:t>Excursiones opcionales.</w:t>
      </w:r>
    </w:p>
    <w:p w14:paraId="791A9BC3" w14:textId="77777777" w:rsidR="00227126" w:rsidRPr="00227126" w:rsidRDefault="00227126" w:rsidP="00227126">
      <w:pPr>
        <w:pStyle w:val="NormalWeb"/>
        <w:numPr>
          <w:ilvl w:val="0"/>
          <w:numId w:val="25"/>
        </w:numPr>
        <w:rPr>
          <w:rFonts w:ascii="Aptos" w:eastAsiaTheme="minorHAnsi" w:hAnsi="Aptos" w:cstheme="minorBidi"/>
          <w:kern w:val="2"/>
          <w:lang w:eastAsia="en-US"/>
          <w14:ligatures w14:val="standardContextual"/>
        </w:rPr>
      </w:pPr>
      <w:r w:rsidRPr="00227126">
        <w:rPr>
          <w:rFonts w:ascii="Aptos" w:eastAsiaTheme="minorHAnsi" w:hAnsi="Aptos" w:cstheme="minorBidi"/>
          <w:kern w:val="2"/>
          <w:lang w:eastAsia="en-US"/>
          <w14:ligatures w14:val="standardContextual"/>
        </w:rPr>
        <w:t>Propinas para el guía y el conductor.</w:t>
      </w:r>
    </w:p>
    <w:p w14:paraId="2DB3D78F" w14:textId="77777777" w:rsidR="00E54628" w:rsidRDefault="00E54628" w:rsidP="006604C3">
      <w:pPr>
        <w:pStyle w:val="NormalWeb"/>
        <w:rPr>
          <w:rFonts w:ascii="Aptos" w:eastAsiaTheme="minorHAnsi" w:hAnsi="Aptos" w:cstheme="minorBidi"/>
          <w:b/>
          <w:bCs/>
          <w:kern w:val="2"/>
          <w:lang w:eastAsia="en-US"/>
          <w14:ligatures w14:val="standardContextual"/>
        </w:rPr>
      </w:pPr>
    </w:p>
    <w:p w14:paraId="38F6F6CB" w14:textId="77777777" w:rsidR="00E212B3" w:rsidRDefault="00E212B3" w:rsidP="006604C3">
      <w:pPr>
        <w:pStyle w:val="NormalWeb"/>
        <w:rPr>
          <w:rFonts w:ascii="Aptos" w:eastAsiaTheme="minorHAnsi" w:hAnsi="Aptos" w:cstheme="minorBidi"/>
          <w:b/>
          <w:bCs/>
          <w:kern w:val="2"/>
          <w:lang w:eastAsia="en-US"/>
          <w14:ligatures w14:val="standardContextual"/>
        </w:rPr>
      </w:pPr>
    </w:p>
    <w:p w14:paraId="19E1C18E" w14:textId="77777777" w:rsidR="00E54628" w:rsidRDefault="00E54628" w:rsidP="006604C3">
      <w:pPr>
        <w:pStyle w:val="NormalWeb"/>
        <w:rPr>
          <w:rFonts w:ascii="Aptos" w:eastAsiaTheme="minorHAnsi" w:hAnsi="Aptos" w:cstheme="minorBidi"/>
          <w:b/>
          <w:bCs/>
          <w:kern w:val="2"/>
          <w:lang w:eastAsia="en-US"/>
          <w14:ligatures w14:val="standardContextual"/>
        </w:rPr>
      </w:pPr>
    </w:p>
    <w:p w14:paraId="7C5C91A5" w14:textId="77777777" w:rsidR="00E212B3" w:rsidRDefault="00E212B3" w:rsidP="006604C3">
      <w:pPr>
        <w:pStyle w:val="NormalWeb"/>
        <w:rPr>
          <w:rFonts w:ascii="Aptos" w:eastAsiaTheme="minorHAnsi" w:hAnsi="Aptos" w:cstheme="minorBidi"/>
          <w:b/>
          <w:bCs/>
          <w:kern w:val="2"/>
          <w:lang w:eastAsia="en-US"/>
          <w14:ligatures w14:val="standardContextual"/>
        </w:rPr>
      </w:pPr>
    </w:p>
    <w:p w14:paraId="3C4046A3" w14:textId="77777777" w:rsidR="00E212B3" w:rsidRDefault="00E212B3" w:rsidP="006604C3">
      <w:pPr>
        <w:pStyle w:val="NormalWeb"/>
        <w:rPr>
          <w:rFonts w:ascii="Aptos" w:eastAsiaTheme="minorHAnsi" w:hAnsi="Aptos" w:cstheme="minorBidi"/>
          <w:b/>
          <w:bCs/>
          <w:kern w:val="2"/>
          <w:lang w:eastAsia="en-US"/>
          <w14:ligatures w14:val="standardContextual"/>
        </w:rPr>
      </w:pPr>
    </w:p>
    <w:p w14:paraId="7FF67D81" w14:textId="77777777" w:rsidR="00E54628" w:rsidRDefault="00E54628" w:rsidP="006604C3">
      <w:pPr>
        <w:pStyle w:val="NormalWeb"/>
        <w:rPr>
          <w:rFonts w:ascii="Aptos" w:eastAsiaTheme="minorHAnsi" w:hAnsi="Aptos" w:cstheme="minorBidi"/>
          <w:b/>
          <w:bCs/>
          <w:kern w:val="2"/>
          <w:lang w:eastAsia="en-US"/>
          <w14:ligatures w14:val="standardContextual"/>
        </w:rPr>
      </w:pPr>
    </w:p>
    <w:p w14:paraId="0DF7EB8D" w14:textId="77777777" w:rsidR="00040108" w:rsidRDefault="00040108" w:rsidP="006604C3">
      <w:pPr>
        <w:pStyle w:val="NormalWeb"/>
        <w:rPr>
          <w:rFonts w:ascii="Aptos" w:eastAsiaTheme="minorHAnsi" w:hAnsi="Aptos" w:cstheme="minorBidi"/>
          <w:b/>
          <w:bCs/>
          <w:kern w:val="2"/>
          <w:lang w:eastAsia="en-US"/>
          <w14:ligatures w14:val="standardContextual"/>
        </w:rPr>
      </w:pPr>
    </w:p>
    <w:p w14:paraId="6C34B5D7" w14:textId="77777777" w:rsidR="006604C3" w:rsidRDefault="006604C3" w:rsidP="00BA173F">
      <w:pPr>
        <w:pStyle w:val="Sinespaciado"/>
        <w:rPr>
          <w:rFonts w:ascii="Aptos" w:hAnsi="Aptos"/>
          <w:b/>
          <w:bCs/>
          <w:color w:val="969696"/>
        </w:rPr>
      </w:pPr>
    </w:p>
    <w:p w14:paraId="178083FD" w14:textId="77777777" w:rsidR="006604C3" w:rsidRDefault="006604C3" w:rsidP="00BA173F">
      <w:pPr>
        <w:pStyle w:val="Sinespaciado"/>
        <w:rPr>
          <w:rFonts w:ascii="Aptos" w:hAnsi="Aptos"/>
          <w:b/>
          <w:bCs/>
          <w:color w:val="969696"/>
        </w:rPr>
      </w:pPr>
    </w:p>
    <w:tbl>
      <w:tblPr>
        <w:tblW w:w="9260" w:type="dxa"/>
        <w:tblCellMar>
          <w:left w:w="70" w:type="dxa"/>
          <w:right w:w="70" w:type="dxa"/>
        </w:tblCellMar>
        <w:tblLook w:val="04A0" w:firstRow="1" w:lastRow="0" w:firstColumn="1" w:lastColumn="0" w:noHBand="0" w:noVBand="1"/>
      </w:tblPr>
      <w:tblGrid>
        <w:gridCol w:w="6340"/>
        <w:gridCol w:w="2920"/>
      </w:tblGrid>
      <w:tr w:rsidR="00BA4776" w:rsidRPr="0029211C" w14:paraId="6ED4D814" w14:textId="77777777" w:rsidTr="00EB3A7D">
        <w:trPr>
          <w:trHeight w:val="330"/>
        </w:trPr>
        <w:tc>
          <w:tcPr>
            <w:tcW w:w="6340" w:type="dxa"/>
            <w:tcBorders>
              <w:top w:val="single" w:sz="8" w:space="0" w:color="auto"/>
              <w:left w:val="single" w:sz="8" w:space="0" w:color="auto"/>
              <w:bottom w:val="single" w:sz="8" w:space="0" w:color="auto"/>
              <w:right w:val="single" w:sz="4" w:space="0" w:color="auto"/>
            </w:tcBorders>
            <w:shd w:val="clear" w:color="000000" w:fill="83CCEB"/>
            <w:noWrap/>
            <w:vAlign w:val="bottom"/>
            <w:hideMark/>
          </w:tcPr>
          <w:p w14:paraId="7DDAE33A" w14:textId="77777777" w:rsidR="00BA4776" w:rsidRPr="0029211C" w:rsidRDefault="00BA4776" w:rsidP="00EB3A7D">
            <w:pPr>
              <w:widowControl/>
              <w:autoSpaceDE/>
              <w:autoSpaceDN/>
              <w:jc w:val="center"/>
              <w:rPr>
                <w:rFonts w:ascii="Arial Narrow" w:eastAsia="Times New Roman" w:hAnsi="Arial Narrow" w:cs="Times New Roman"/>
                <w:b/>
                <w:bCs/>
                <w:color w:val="000000"/>
                <w:sz w:val="24"/>
                <w:szCs w:val="24"/>
                <w:lang w:val="es-MX" w:eastAsia="es-MX"/>
              </w:rPr>
            </w:pPr>
            <w:r w:rsidRPr="0029211C">
              <w:rPr>
                <w:rFonts w:ascii="Arial Narrow" w:eastAsia="Times New Roman" w:hAnsi="Arial Narrow" w:cs="Times New Roman"/>
                <w:b/>
                <w:bCs/>
                <w:color w:val="000000"/>
                <w:sz w:val="24"/>
                <w:szCs w:val="24"/>
                <w:lang w:val="es-MX" w:eastAsia="es-MX"/>
              </w:rPr>
              <w:t>EXCURSIONES OPCIONALES</w:t>
            </w:r>
          </w:p>
        </w:tc>
        <w:tc>
          <w:tcPr>
            <w:tcW w:w="2920" w:type="dxa"/>
            <w:tcBorders>
              <w:top w:val="single" w:sz="8" w:space="0" w:color="auto"/>
              <w:left w:val="nil"/>
              <w:bottom w:val="single" w:sz="8" w:space="0" w:color="auto"/>
              <w:right w:val="single" w:sz="8" w:space="0" w:color="auto"/>
            </w:tcBorders>
            <w:shd w:val="clear" w:color="000000" w:fill="83CCEB"/>
            <w:noWrap/>
            <w:vAlign w:val="bottom"/>
            <w:hideMark/>
          </w:tcPr>
          <w:p w14:paraId="514C152A" w14:textId="77777777" w:rsidR="00BA4776" w:rsidRPr="0029211C" w:rsidRDefault="00BA4776" w:rsidP="00EB3A7D">
            <w:pPr>
              <w:widowControl/>
              <w:autoSpaceDE/>
              <w:autoSpaceDN/>
              <w:jc w:val="center"/>
              <w:rPr>
                <w:rFonts w:ascii="Arial Narrow" w:eastAsia="Times New Roman" w:hAnsi="Arial Narrow" w:cs="Times New Roman"/>
                <w:b/>
                <w:bCs/>
                <w:color w:val="000000"/>
                <w:sz w:val="24"/>
                <w:szCs w:val="24"/>
                <w:lang w:val="es-MX" w:eastAsia="es-MX"/>
              </w:rPr>
            </w:pPr>
            <w:r w:rsidRPr="0029211C">
              <w:rPr>
                <w:rFonts w:ascii="Arial Narrow" w:eastAsia="Times New Roman" w:hAnsi="Arial Narrow" w:cs="Times New Roman"/>
                <w:b/>
                <w:bCs/>
                <w:color w:val="000000"/>
                <w:sz w:val="24"/>
                <w:szCs w:val="24"/>
                <w:lang w:val="es-MX" w:eastAsia="es-MX"/>
              </w:rPr>
              <w:t>PRECIO P/PERSONA EN USD</w:t>
            </w:r>
          </w:p>
        </w:tc>
      </w:tr>
      <w:tr w:rsidR="00BA4776" w:rsidRPr="0029211C" w14:paraId="45449292" w14:textId="77777777" w:rsidTr="00EB3A7D">
        <w:trPr>
          <w:trHeight w:val="300"/>
        </w:trPr>
        <w:tc>
          <w:tcPr>
            <w:tcW w:w="6340" w:type="dxa"/>
            <w:tcBorders>
              <w:top w:val="nil"/>
              <w:left w:val="nil"/>
              <w:bottom w:val="nil"/>
              <w:right w:val="nil"/>
            </w:tcBorders>
            <w:noWrap/>
            <w:vAlign w:val="bottom"/>
            <w:hideMark/>
          </w:tcPr>
          <w:p w14:paraId="76725FB6" w14:textId="77777777" w:rsidR="00BA4776" w:rsidRPr="0029211C" w:rsidRDefault="00BA4776" w:rsidP="00EB3A7D">
            <w:pPr>
              <w:widowControl/>
              <w:autoSpaceDE/>
              <w:autoSpaceDN/>
              <w:jc w:val="center"/>
              <w:rPr>
                <w:rFonts w:ascii="Arial Narrow" w:eastAsia="Times New Roman" w:hAnsi="Arial Narrow" w:cs="Times New Roman"/>
                <w:b/>
                <w:bCs/>
                <w:color w:val="000000"/>
                <w:sz w:val="24"/>
                <w:szCs w:val="24"/>
                <w:lang w:val="es-MX" w:eastAsia="es-MX"/>
              </w:rPr>
            </w:pPr>
          </w:p>
        </w:tc>
        <w:tc>
          <w:tcPr>
            <w:tcW w:w="2920" w:type="dxa"/>
            <w:tcBorders>
              <w:top w:val="nil"/>
              <w:left w:val="single" w:sz="4" w:space="0" w:color="auto"/>
              <w:bottom w:val="nil"/>
              <w:right w:val="single" w:sz="4" w:space="0" w:color="auto"/>
            </w:tcBorders>
            <w:noWrap/>
            <w:vAlign w:val="bottom"/>
            <w:hideMark/>
          </w:tcPr>
          <w:p w14:paraId="1CCED16A" w14:textId="77777777" w:rsidR="00BA4776" w:rsidRPr="0029211C" w:rsidRDefault="00BA4776" w:rsidP="00EB3A7D">
            <w:pPr>
              <w:widowControl/>
              <w:autoSpaceDE/>
              <w:autoSpaceDN/>
              <w:rPr>
                <w:rFonts w:ascii="Aptos Narrow" w:eastAsia="Times New Roman" w:hAnsi="Aptos Narrow" w:cs="Times New Roman"/>
                <w:color w:val="000000"/>
                <w:lang w:val="es-MX" w:eastAsia="es-MX"/>
              </w:rPr>
            </w:pPr>
            <w:r w:rsidRPr="0029211C">
              <w:rPr>
                <w:rFonts w:ascii="Aptos Narrow" w:eastAsia="Times New Roman" w:hAnsi="Aptos Narrow" w:cs="Times New Roman"/>
                <w:color w:val="000000"/>
                <w:lang w:val="es-MX" w:eastAsia="es-MX"/>
              </w:rPr>
              <w:t> </w:t>
            </w:r>
          </w:p>
        </w:tc>
      </w:tr>
      <w:tr w:rsidR="00BA4776" w:rsidRPr="0029211C" w14:paraId="2A8DD4C6" w14:textId="77777777" w:rsidTr="00EB3A7D">
        <w:trPr>
          <w:trHeight w:val="300"/>
        </w:trPr>
        <w:tc>
          <w:tcPr>
            <w:tcW w:w="6340" w:type="dxa"/>
            <w:tcBorders>
              <w:top w:val="single" w:sz="4" w:space="0" w:color="auto"/>
              <w:left w:val="single" w:sz="4" w:space="0" w:color="auto"/>
              <w:bottom w:val="single" w:sz="4" w:space="0" w:color="auto"/>
              <w:right w:val="single" w:sz="4" w:space="0" w:color="auto"/>
            </w:tcBorders>
            <w:noWrap/>
            <w:vAlign w:val="bottom"/>
            <w:hideMark/>
          </w:tcPr>
          <w:p w14:paraId="72B7B451" w14:textId="77777777" w:rsidR="00BA4776" w:rsidRPr="0029211C" w:rsidRDefault="00BA4776" w:rsidP="00EB3A7D">
            <w:pPr>
              <w:widowControl/>
              <w:autoSpaceDE/>
              <w:autoSpaceDN/>
              <w:rPr>
                <w:rFonts w:ascii="Aptos Narrow" w:eastAsia="Times New Roman" w:hAnsi="Aptos Narrow" w:cs="Times New Roman"/>
                <w:b/>
                <w:bCs/>
                <w:color w:val="000000"/>
                <w:lang w:val="en-US" w:eastAsia="es-MX"/>
              </w:rPr>
            </w:pPr>
            <w:r w:rsidRPr="0029211C">
              <w:rPr>
                <w:rFonts w:ascii="Aptos Narrow" w:eastAsia="Times New Roman" w:hAnsi="Aptos Narrow" w:cs="Times New Roman"/>
                <w:b/>
                <w:bCs/>
                <w:color w:val="000000"/>
                <w:lang w:val="en-US" w:eastAsia="es-MX"/>
              </w:rPr>
              <w:t>FULL DAY CITY TOUR (ESTAMBUL HISTORICO)</w:t>
            </w:r>
          </w:p>
        </w:tc>
        <w:tc>
          <w:tcPr>
            <w:tcW w:w="2920" w:type="dxa"/>
            <w:tcBorders>
              <w:top w:val="single" w:sz="4" w:space="0" w:color="auto"/>
              <w:left w:val="nil"/>
              <w:bottom w:val="single" w:sz="4" w:space="0" w:color="auto"/>
              <w:right w:val="single" w:sz="4" w:space="0" w:color="auto"/>
            </w:tcBorders>
            <w:noWrap/>
            <w:vAlign w:val="center"/>
            <w:hideMark/>
          </w:tcPr>
          <w:p w14:paraId="0C8D79FF" w14:textId="77777777" w:rsidR="00BA4776" w:rsidRPr="0029211C" w:rsidRDefault="00BA4776" w:rsidP="00EB3A7D">
            <w:pPr>
              <w:widowControl/>
              <w:autoSpaceDE/>
              <w:autoSpaceDN/>
              <w:jc w:val="right"/>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n-US" w:eastAsia="es-MX"/>
              </w:rPr>
              <w:t xml:space="preserve">                                                 </w:t>
            </w:r>
            <w:r w:rsidRPr="0029211C">
              <w:rPr>
                <w:rFonts w:ascii="Aptos Narrow" w:eastAsia="Times New Roman" w:hAnsi="Aptos Narrow" w:cs="Times New Roman"/>
                <w:b/>
                <w:bCs/>
                <w:color w:val="000000"/>
                <w:lang w:val="es-MX" w:eastAsia="es-MX"/>
              </w:rPr>
              <w:t xml:space="preserve">138.00 </w:t>
            </w:r>
          </w:p>
        </w:tc>
      </w:tr>
      <w:tr w:rsidR="00BA4776" w:rsidRPr="0029211C" w14:paraId="7B05032E" w14:textId="77777777" w:rsidTr="00EB3A7D">
        <w:trPr>
          <w:trHeight w:val="300"/>
        </w:trPr>
        <w:tc>
          <w:tcPr>
            <w:tcW w:w="6340" w:type="dxa"/>
            <w:tcBorders>
              <w:top w:val="nil"/>
              <w:left w:val="single" w:sz="4" w:space="0" w:color="auto"/>
              <w:bottom w:val="single" w:sz="4" w:space="0" w:color="auto"/>
              <w:right w:val="single" w:sz="4" w:space="0" w:color="auto"/>
            </w:tcBorders>
            <w:noWrap/>
            <w:vAlign w:val="bottom"/>
            <w:hideMark/>
          </w:tcPr>
          <w:p w14:paraId="1E287F0E" w14:textId="77777777" w:rsidR="00BA4776" w:rsidRPr="0029211C" w:rsidRDefault="00BA4776" w:rsidP="00EB3A7D">
            <w:pPr>
              <w:widowControl/>
              <w:autoSpaceDE/>
              <w:autoSpaceDN/>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NOCHE TURCA EN ESTAMBUL CON CENA EN EL BARCO</w:t>
            </w:r>
          </w:p>
        </w:tc>
        <w:tc>
          <w:tcPr>
            <w:tcW w:w="2920" w:type="dxa"/>
            <w:tcBorders>
              <w:top w:val="nil"/>
              <w:left w:val="nil"/>
              <w:bottom w:val="single" w:sz="4" w:space="0" w:color="auto"/>
              <w:right w:val="single" w:sz="4" w:space="0" w:color="auto"/>
            </w:tcBorders>
            <w:noWrap/>
            <w:vAlign w:val="center"/>
            <w:hideMark/>
          </w:tcPr>
          <w:p w14:paraId="129F0EBC" w14:textId="77777777" w:rsidR="00BA4776" w:rsidRPr="0029211C" w:rsidRDefault="00BA4776" w:rsidP="00EB3A7D">
            <w:pPr>
              <w:widowControl/>
              <w:autoSpaceDE/>
              <w:autoSpaceDN/>
              <w:jc w:val="right"/>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 xml:space="preserve">                                                 110.00 </w:t>
            </w:r>
          </w:p>
        </w:tc>
      </w:tr>
      <w:tr w:rsidR="00BA4776" w:rsidRPr="0029211C" w14:paraId="45D9ACA2" w14:textId="77777777" w:rsidTr="00EB3A7D">
        <w:trPr>
          <w:trHeight w:val="300"/>
        </w:trPr>
        <w:tc>
          <w:tcPr>
            <w:tcW w:w="6340" w:type="dxa"/>
            <w:tcBorders>
              <w:top w:val="nil"/>
              <w:left w:val="single" w:sz="4" w:space="0" w:color="auto"/>
              <w:bottom w:val="single" w:sz="4" w:space="0" w:color="auto"/>
              <w:right w:val="single" w:sz="4" w:space="0" w:color="auto"/>
            </w:tcBorders>
            <w:noWrap/>
            <w:vAlign w:val="bottom"/>
            <w:hideMark/>
          </w:tcPr>
          <w:p w14:paraId="0A580775" w14:textId="77777777" w:rsidR="00BA4776" w:rsidRPr="0029211C" w:rsidRDefault="00BA4776" w:rsidP="00EB3A7D">
            <w:pPr>
              <w:widowControl/>
              <w:autoSpaceDE/>
              <w:autoSpaceDN/>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lastRenderedPageBreak/>
              <w:t>PASEO POR EL BOSFORO + BAZAR EGIPCIO + FENER Y BALAT</w:t>
            </w:r>
          </w:p>
        </w:tc>
        <w:tc>
          <w:tcPr>
            <w:tcW w:w="2920" w:type="dxa"/>
            <w:tcBorders>
              <w:top w:val="nil"/>
              <w:left w:val="nil"/>
              <w:bottom w:val="single" w:sz="4" w:space="0" w:color="auto"/>
              <w:right w:val="single" w:sz="4" w:space="0" w:color="auto"/>
            </w:tcBorders>
            <w:noWrap/>
            <w:vAlign w:val="center"/>
            <w:hideMark/>
          </w:tcPr>
          <w:p w14:paraId="6E22BDD6" w14:textId="77777777" w:rsidR="00BA4776" w:rsidRPr="0029211C" w:rsidRDefault="00BA4776" w:rsidP="00EB3A7D">
            <w:pPr>
              <w:widowControl/>
              <w:autoSpaceDE/>
              <w:autoSpaceDN/>
              <w:jc w:val="right"/>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 xml:space="preserve">                                                 100.00 </w:t>
            </w:r>
          </w:p>
        </w:tc>
      </w:tr>
      <w:tr w:rsidR="00BA4776" w:rsidRPr="0029211C" w14:paraId="45011B99" w14:textId="77777777" w:rsidTr="00EB3A7D">
        <w:trPr>
          <w:trHeight w:val="300"/>
        </w:trPr>
        <w:tc>
          <w:tcPr>
            <w:tcW w:w="6340" w:type="dxa"/>
            <w:tcBorders>
              <w:top w:val="nil"/>
              <w:left w:val="single" w:sz="4" w:space="0" w:color="auto"/>
              <w:bottom w:val="single" w:sz="4" w:space="0" w:color="auto"/>
              <w:right w:val="single" w:sz="4" w:space="0" w:color="auto"/>
            </w:tcBorders>
            <w:noWrap/>
            <w:vAlign w:val="bottom"/>
            <w:hideMark/>
          </w:tcPr>
          <w:p w14:paraId="4AC0A049" w14:textId="77777777" w:rsidR="00BA4776" w:rsidRPr="0029211C" w:rsidRDefault="00BA4776" w:rsidP="00EB3A7D">
            <w:pPr>
              <w:widowControl/>
              <w:autoSpaceDE/>
              <w:autoSpaceDN/>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NOCHE TURCA EN CAPADOCIA SIN CENA</w:t>
            </w:r>
          </w:p>
        </w:tc>
        <w:tc>
          <w:tcPr>
            <w:tcW w:w="2920" w:type="dxa"/>
            <w:tcBorders>
              <w:top w:val="nil"/>
              <w:left w:val="nil"/>
              <w:bottom w:val="single" w:sz="4" w:space="0" w:color="auto"/>
              <w:right w:val="single" w:sz="4" w:space="0" w:color="auto"/>
            </w:tcBorders>
            <w:noWrap/>
            <w:vAlign w:val="center"/>
            <w:hideMark/>
          </w:tcPr>
          <w:p w14:paraId="5AD1FDC3" w14:textId="77777777" w:rsidR="00BA4776" w:rsidRPr="0029211C" w:rsidRDefault="00BA4776" w:rsidP="00EB3A7D">
            <w:pPr>
              <w:widowControl/>
              <w:autoSpaceDE/>
              <w:autoSpaceDN/>
              <w:jc w:val="right"/>
              <w:rPr>
                <w:rFonts w:ascii="Aptos Narrow" w:eastAsia="Times New Roman" w:hAnsi="Aptos Narrow" w:cs="Times New Roman"/>
                <w:b/>
                <w:bCs/>
                <w:lang w:val="es-MX" w:eastAsia="es-MX"/>
              </w:rPr>
            </w:pPr>
            <w:r w:rsidRPr="0029211C">
              <w:rPr>
                <w:rFonts w:ascii="Aptos Narrow" w:eastAsia="Times New Roman" w:hAnsi="Aptos Narrow" w:cs="Times New Roman"/>
                <w:b/>
                <w:bCs/>
                <w:lang w:val="es-MX" w:eastAsia="es-MX"/>
              </w:rPr>
              <w:t xml:space="preserve">                                                   80.00 </w:t>
            </w:r>
          </w:p>
        </w:tc>
      </w:tr>
      <w:tr w:rsidR="00BA4776" w:rsidRPr="0029211C" w14:paraId="09398C61" w14:textId="77777777" w:rsidTr="00EB3A7D">
        <w:trPr>
          <w:trHeight w:val="300"/>
        </w:trPr>
        <w:tc>
          <w:tcPr>
            <w:tcW w:w="6340" w:type="dxa"/>
            <w:tcBorders>
              <w:top w:val="nil"/>
              <w:left w:val="single" w:sz="4" w:space="0" w:color="auto"/>
              <w:bottom w:val="single" w:sz="4" w:space="0" w:color="auto"/>
              <w:right w:val="single" w:sz="4" w:space="0" w:color="auto"/>
            </w:tcBorders>
            <w:noWrap/>
            <w:vAlign w:val="bottom"/>
            <w:hideMark/>
          </w:tcPr>
          <w:p w14:paraId="568C9CCA" w14:textId="77777777" w:rsidR="00BA4776" w:rsidRPr="0029211C" w:rsidRDefault="00BA4776" w:rsidP="00EB3A7D">
            <w:pPr>
              <w:widowControl/>
              <w:autoSpaceDE/>
              <w:autoSpaceDN/>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NOCHE TURCA EN CAPADOCIA CON CENA</w:t>
            </w:r>
          </w:p>
        </w:tc>
        <w:tc>
          <w:tcPr>
            <w:tcW w:w="2920" w:type="dxa"/>
            <w:tcBorders>
              <w:top w:val="nil"/>
              <w:left w:val="nil"/>
              <w:bottom w:val="single" w:sz="4" w:space="0" w:color="auto"/>
              <w:right w:val="single" w:sz="4" w:space="0" w:color="auto"/>
            </w:tcBorders>
            <w:noWrap/>
            <w:vAlign w:val="center"/>
            <w:hideMark/>
          </w:tcPr>
          <w:p w14:paraId="6B67D3E9" w14:textId="77777777" w:rsidR="00BA4776" w:rsidRPr="0029211C" w:rsidRDefault="00BA4776" w:rsidP="00EB3A7D">
            <w:pPr>
              <w:widowControl/>
              <w:autoSpaceDE/>
              <w:autoSpaceDN/>
              <w:jc w:val="right"/>
              <w:rPr>
                <w:rFonts w:ascii="Aptos Narrow" w:eastAsia="Times New Roman" w:hAnsi="Aptos Narrow" w:cs="Times New Roman"/>
                <w:b/>
                <w:bCs/>
                <w:lang w:val="es-MX" w:eastAsia="es-MX"/>
              </w:rPr>
            </w:pPr>
            <w:r w:rsidRPr="0029211C">
              <w:rPr>
                <w:rFonts w:ascii="Aptos Narrow" w:eastAsia="Times New Roman" w:hAnsi="Aptos Narrow" w:cs="Times New Roman"/>
                <w:b/>
                <w:bCs/>
                <w:lang w:val="es-MX" w:eastAsia="es-MX"/>
              </w:rPr>
              <w:t xml:space="preserve">                                                   95.00 </w:t>
            </w:r>
          </w:p>
        </w:tc>
      </w:tr>
      <w:tr w:rsidR="00BA4776" w:rsidRPr="0029211C" w14:paraId="4BE391F8" w14:textId="77777777" w:rsidTr="00EB3A7D">
        <w:trPr>
          <w:trHeight w:val="300"/>
        </w:trPr>
        <w:tc>
          <w:tcPr>
            <w:tcW w:w="6340" w:type="dxa"/>
            <w:tcBorders>
              <w:top w:val="nil"/>
              <w:left w:val="single" w:sz="4" w:space="0" w:color="auto"/>
              <w:bottom w:val="single" w:sz="4" w:space="0" w:color="auto"/>
              <w:right w:val="single" w:sz="4" w:space="0" w:color="auto"/>
            </w:tcBorders>
            <w:noWrap/>
            <w:vAlign w:val="bottom"/>
            <w:hideMark/>
          </w:tcPr>
          <w:p w14:paraId="7FCB2D17" w14:textId="77777777" w:rsidR="00BA4776" w:rsidRPr="0029211C" w:rsidRDefault="00BA4776" w:rsidP="00EB3A7D">
            <w:pPr>
              <w:widowControl/>
              <w:autoSpaceDE/>
              <w:autoSpaceDN/>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VISITA ISLA DE QUIOS</w:t>
            </w:r>
          </w:p>
        </w:tc>
        <w:tc>
          <w:tcPr>
            <w:tcW w:w="2920" w:type="dxa"/>
            <w:tcBorders>
              <w:top w:val="nil"/>
              <w:left w:val="nil"/>
              <w:bottom w:val="single" w:sz="4" w:space="0" w:color="auto"/>
              <w:right w:val="single" w:sz="4" w:space="0" w:color="auto"/>
            </w:tcBorders>
            <w:noWrap/>
            <w:vAlign w:val="center"/>
            <w:hideMark/>
          </w:tcPr>
          <w:p w14:paraId="308DD2FA" w14:textId="77777777" w:rsidR="00BA4776" w:rsidRPr="0029211C" w:rsidRDefault="00BA4776" w:rsidP="00EB3A7D">
            <w:pPr>
              <w:widowControl/>
              <w:autoSpaceDE/>
              <w:autoSpaceDN/>
              <w:jc w:val="right"/>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 xml:space="preserve">                                                 215.00 </w:t>
            </w:r>
          </w:p>
        </w:tc>
      </w:tr>
      <w:tr w:rsidR="00BA4776" w:rsidRPr="0029211C" w14:paraId="0929F175" w14:textId="77777777" w:rsidTr="00EB3A7D">
        <w:trPr>
          <w:trHeight w:val="300"/>
        </w:trPr>
        <w:tc>
          <w:tcPr>
            <w:tcW w:w="6340" w:type="dxa"/>
            <w:tcBorders>
              <w:top w:val="nil"/>
              <w:left w:val="single" w:sz="4" w:space="0" w:color="auto"/>
              <w:bottom w:val="single" w:sz="4" w:space="0" w:color="auto"/>
              <w:right w:val="single" w:sz="4" w:space="0" w:color="auto"/>
            </w:tcBorders>
            <w:noWrap/>
            <w:vAlign w:val="bottom"/>
            <w:hideMark/>
          </w:tcPr>
          <w:p w14:paraId="7463A611" w14:textId="77777777" w:rsidR="00BA4776" w:rsidRPr="0029211C" w:rsidRDefault="00BA4776" w:rsidP="00EB3A7D">
            <w:pPr>
              <w:widowControl/>
              <w:autoSpaceDE/>
              <w:autoSpaceDN/>
              <w:rPr>
                <w:rFonts w:ascii="Aptos Narrow" w:eastAsia="Times New Roman" w:hAnsi="Aptos Narrow" w:cs="Times New Roman"/>
                <w:b/>
                <w:bCs/>
                <w:color w:val="0070C0"/>
                <w:lang w:val="es-MX" w:eastAsia="es-MX"/>
              </w:rPr>
            </w:pPr>
            <w:r w:rsidRPr="0029211C">
              <w:rPr>
                <w:rFonts w:ascii="Aptos Narrow" w:eastAsia="Times New Roman" w:hAnsi="Aptos Narrow" w:cs="Times New Roman"/>
                <w:b/>
                <w:bCs/>
                <w:color w:val="0070C0"/>
                <w:lang w:val="es-MX" w:eastAsia="es-MX"/>
              </w:rPr>
              <w:t>VUELO EN GLOBO - VERANO DEL 31 DE MAYO AL 31 DE AGOSTO</w:t>
            </w:r>
          </w:p>
        </w:tc>
        <w:tc>
          <w:tcPr>
            <w:tcW w:w="2920" w:type="dxa"/>
            <w:tcBorders>
              <w:top w:val="nil"/>
              <w:left w:val="nil"/>
              <w:bottom w:val="single" w:sz="4" w:space="0" w:color="auto"/>
              <w:right w:val="single" w:sz="4" w:space="0" w:color="auto"/>
            </w:tcBorders>
            <w:noWrap/>
            <w:vAlign w:val="center"/>
            <w:hideMark/>
          </w:tcPr>
          <w:p w14:paraId="2DE6C540" w14:textId="77777777" w:rsidR="00BA4776" w:rsidRPr="0029211C" w:rsidRDefault="00BA4776" w:rsidP="00EB3A7D">
            <w:pPr>
              <w:widowControl/>
              <w:autoSpaceDE/>
              <w:autoSpaceDN/>
              <w:jc w:val="right"/>
              <w:rPr>
                <w:rFonts w:ascii="Aptos Narrow" w:eastAsia="Times New Roman" w:hAnsi="Aptos Narrow" w:cs="Times New Roman"/>
                <w:b/>
                <w:bCs/>
                <w:color w:val="0070C0"/>
                <w:lang w:val="es-MX" w:eastAsia="es-MX"/>
              </w:rPr>
            </w:pPr>
            <w:r w:rsidRPr="0029211C">
              <w:rPr>
                <w:rFonts w:ascii="Aptos Narrow" w:eastAsia="Times New Roman" w:hAnsi="Aptos Narrow" w:cs="Times New Roman"/>
                <w:b/>
                <w:bCs/>
                <w:color w:val="0070C0"/>
                <w:lang w:val="es-MX" w:eastAsia="es-MX"/>
              </w:rPr>
              <w:t xml:space="preserve">                                                 295.00 </w:t>
            </w:r>
          </w:p>
        </w:tc>
      </w:tr>
      <w:tr w:rsidR="00BA4776" w:rsidRPr="0029211C" w14:paraId="4668B109" w14:textId="77777777" w:rsidTr="00EB3A7D">
        <w:trPr>
          <w:trHeight w:val="300"/>
        </w:trPr>
        <w:tc>
          <w:tcPr>
            <w:tcW w:w="6340" w:type="dxa"/>
            <w:tcBorders>
              <w:top w:val="nil"/>
              <w:left w:val="single" w:sz="4" w:space="0" w:color="auto"/>
              <w:bottom w:val="single" w:sz="4" w:space="0" w:color="auto"/>
              <w:right w:val="single" w:sz="4" w:space="0" w:color="auto"/>
            </w:tcBorders>
            <w:noWrap/>
            <w:vAlign w:val="bottom"/>
            <w:hideMark/>
          </w:tcPr>
          <w:p w14:paraId="2920DABD" w14:textId="77777777" w:rsidR="00BA4776" w:rsidRPr="0029211C" w:rsidRDefault="00BA4776" w:rsidP="00EB3A7D">
            <w:pPr>
              <w:widowControl/>
              <w:autoSpaceDE/>
              <w:autoSpaceDN/>
              <w:rPr>
                <w:rFonts w:ascii="Aptos Narrow" w:eastAsia="Times New Roman" w:hAnsi="Aptos Narrow" w:cs="Times New Roman"/>
                <w:b/>
                <w:bCs/>
                <w:color w:val="0070C0"/>
                <w:lang w:val="es-MX" w:eastAsia="es-MX"/>
              </w:rPr>
            </w:pPr>
            <w:r w:rsidRPr="0029211C">
              <w:rPr>
                <w:rFonts w:ascii="Aptos Narrow" w:eastAsia="Times New Roman" w:hAnsi="Aptos Narrow" w:cs="Times New Roman"/>
                <w:b/>
                <w:bCs/>
                <w:color w:val="0070C0"/>
                <w:lang w:val="es-MX" w:eastAsia="es-MX"/>
              </w:rPr>
              <w:t>VUELO EN GLOBO - INVIERNO - DEL 01 SEPT AL 30 DE NOVIEMBRE</w:t>
            </w:r>
          </w:p>
        </w:tc>
        <w:tc>
          <w:tcPr>
            <w:tcW w:w="2920" w:type="dxa"/>
            <w:tcBorders>
              <w:top w:val="nil"/>
              <w:left w:val="nil"/>
              <w:bottom w:val="single" w:sz="4" w:space="0" w:color="auto"/>
              <w:right w:val="single" w:sz="4" w:space="0" w:color="auto"/>
            </w:tcBorders>
            <w:noWrap/>
            <w:vAlign w:val="center"/>
            <w:hideMark/>
          </w:tcPr>
          <w:p w14:paraId="6C745834" w14:textId="77777777" w:rsidR="00BA4776" w:rsidRPr="0029211C" w:rsidRDefault="00BA4776" w:rsidP="00EB3A7D">
            <w:pPr>
              <w:widowControl/>
              <w:autoSpaceDE/>
              <w:autoSpaceDN/>
              <w:jc w:val="right"/>
              <w:rPr>
                <w:rFonts w:ascii="Aptos Narrow" w:eastAsia="Times New Roman" w:hAnsi="Aptos Narrow" w:cs="Times New Roman"/>
                <w:b/>
                <w:bCs/>
                <w:color w:val="0070C0"/>
                <w:lang w:val="es-MX" w:eastAsia="es-MX"/>
              </w:rPr>
            </w:pPr>
            <w:r w:rsidRPr="0029211C">
              <w:rPr>
                <w:rFonts w:ascii="Aptos Narrow" w:eastAsia="Times New Roman" w:hAnsi="Aptos Narrow" w:cs="Times New Roman"/>
                <w:b/>
                <w:bCs/>
                <w:color w:val="0070C0"/>
                <w:lang w:val="es-MX" w:eastAsia="es-MX"/>
              </w:rPr>
              <w:t xml:space="preserve">                                                 360.00 </w:t>
            </w:r>
          </w:p>
        </w:tc>
      </w:tr>
      <w:tr w:rsidR="00BA4776" w:rsidRPr="0029211C" w14:paraId="3D211DFC" w14:textId="77777777" w:rsidTr="00EB3A7D">
        <w:trPr>
          <w:trHeight w:val="300"/>
        </w:trPr>
        <w:tc>
          <w:tcPr>
            <w:tcW w:w="6340" w:type="dxa"/>
            <w:tcBorders>
              <w:top w:val="nil"/>
              <w:left w:val="single" w:sz="4" w:space="0" w:color="auto"/>
              <w:bottom w:val="single" w:sz="4" w:space="0" w:color="auto"/>
              <w:right w:val="single" w:sz="4" w:space="0" w:color="auto"/>
            </w:tcBorders>
            <w:noWrap/>
            <w:vAlign w:val="bottom"/>
            <w:hideMark/>
          </w:tcPr>
          <w:p w14:paraId="395C80B5" w14:textId="77777777" w:rsidR="00BA4776" w:rsidRPr="0029211C" w:rsidRDefault="00BA4776" w:rsidP="00EB3A7D">
            <w:pPr>
              <w:widowControl/>
              <w:autoSpaceDE/>
              <w:autoSpaceDN/>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JEEP SAFARI</w:t>
            </w:r>
          </w:p>
        </w:tc>
        <w:tc>
          <w:tcPr>
            <w:tcW w:w="2920" w:type="dxa"/>
            <w:tcBorders>
              <w:top w:val="nil"/>
              <w:left w:val="nil"/>
              <w:bottom w:val="single" w:sz="4" w:space="0" w:color="auto"/>
              <w:right w:val="single" w:sz="4" w:space="0" w:color="auto"/>
            </w:tcBorders>
            <w:noWrap/>
            <w:vAlign w:val="center"/>
            <w:hideMark/>
          </w:tcPr>
          <w:p w14:paraId="2CC282D0" w14:textId="77777777" w:rsidR="00BA4776" w:rsidRPr="0029211C" w:rsidRDefault="00BA4776" w:rsidP="00EB3A7D">
            <w:pPr>
              <w:widowControl/>
              <w:autoSpaceDE/>
              <w:autoSpaceDN/>
              <w:jc w:val="right"/>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 xml:space="preserve">                                                   90.00 </w:t>
            </w:r>
          </w:p>
        </w:tc>
      </w:tr>
    </w:tbl>
    <w:p w14:paraId="1275DF9D" w14:textId="77777777" w:rsidR="006604C3" w:rsidRPr="008A2400" w:rsidRDefault="006604C3" w:rsidP="00BA173F">
      <w:pPr>
        <w:pStyle w:val="Sinespaciado"/>
        <w:rPr>
          <w:rFonts w:ascii="Aptos" w:hAnsi="Aptos"/>
          <w:b/>
          <w:bCs/>
        </w:rPr>
      </w:pPr>
    </w:p>
    <w:p w14:paraId="4637B83F" w14:textId="77777777" w:rsidR="006604C3" w:rsidRDefault="006604C3" w:rsidP="00BA173F">
      <w:pPr>
        <w:pStyle w:val="Sinespaciado"/>
        <w:rPr>
          <w:rFonts w:ascii="Aptos" w:hAnsi="Aptos"/>
          <w:b/>
          <w:bCs/>
          <w:color w:val="969696"/>
        </w:rPr>
      </w:pPr>
    </w:p>
    <w:p w14:paraId="4DFD496E" w14:textId="77777777" w:rsidR="006604C3" w:rsidRDefault="006604C3" w:rsidP="00BA173F">
      <w:pPr>
        <w:pStyle w:val="Sinespaciado"/>
        <w:rPr>
          <w:rFonts w:ascii="Aptos" w:hAnsi="Aptos"/>
          <w:b/>
          <w:bCs/>
          <w:color w:val="969696"/>
        </w:rPr>
      </w:pPr>
    </w:p>
    <w:p w14:paraId="3F74991A" w14:textId="77777777" w:rsidR="001914BF" w:rsidRPr="003F4C55" w:rsidRDefault="001914BF" w:rsidP="001914BF">
      <w:pPr>
        <w:pStyle w:val="NormalWeb"/>
        <w:rPr>
          <w:rFonts w:ascii="Aptos" w:eastAsiaTheme="minorHAnsi" w:hAnsi="Aptos" w:cstheme="minorBidi"/>
          <w:b/>
          <w:bCs/>
          <w:kern w:val="2"/>
          <w:lang w:eastAsia="en-US"/>
          <w14:ligatures w14:val="standardContextual"/>
        </w:rPr>
      </w:pPr>
      <w:r w:rsidRPr="003F4C55">
        <w:rPr>
          <w:rFonts w:ascii="Aptos" w:eastAsiaTheme="minorHAnsi" w:hAnsi="Aptos" w:cstheme="minorBidi"/>
          <w:b/>
          <w:bCs/>
          <w:kern w:val="2"/>
          <w:lang w:eastAsia="en-US"/>
          <w14:ligatures w14:val="standardContextual"/>
        </w:rPr>
        <w:t xml:space="preserve">NOTAS </w:t>
      </w:r>
    </w:p>
    <w:p w14:paraId="77226271" w14:textId="77777777" w:rsidR="001914BF" w:rsidRPr="003F4C55" w:rsidRDefault="001914BF" w:rsidP="001914BF">
      <w:pPr>
        <w:pStyle w:val="NormalWeb"/>
        <w:numPr>
          <w:ilvl w:val="0"/>
          <w:numId w:val="25"/>
        </w:numPr>
        <w:jc w:val="both"/>
        <w:rPr>
          <w:rFonts w:ascii="Aptos" w:eastAsiaTheme="minorHAnsi" w:hAnsi="Aptos" w:cstheme="minorBidi"/>
          <w:kern w:val="2"/>
          <w:lang w:eastAsia="en-US"/>
          <w14:ligatures w14:val="standardContextual"/>
        </w:rPr>
      </w:pPr>
      <w:r w:rsidRPr="003F4C55">
        <w:rPr>
          <w:rFonts w:ascii="Aptos" w:eastAsiaTheme="minorHAnsi" w:hAnsi="Aptos" w:cstheme="minorBidi"/>
          <w:kern w:val="2"/>
          <w:lang w:eastAsia="en-US"/>
          <w14:ligatures w14:val="standardContextual"/>
        </w:rPr>
        <w:t>En los meses de mayo, junio, julio, agosto y septiembre se operará en Esmirna.</w:t>
      </w:r>
    </w:p>
    <w:p w14:paraId="7D278DBF" w14:textId="77777777" w:rsidR="001914BF" w:rsidRPr="003F4C55" w:rsidRDefault="001914BF" w:rsidP="001914BF">
      <w:pPr>
        <w:pStyle w:val="NormalWeb"/>
        <w:numPr>
          <w:ilvl w:val="0"/>
          <w:numId w:val="25"/>
        </w:numPr>
        <w:jc w:val="both"/>
        <w:rPr>
          <w:rFonts w:ascii="Aptos" w:eastAsiaTheme="minorHAnsi" w:hAnsi="Aptos" w:cstheme="minorBidi"/>
          <w:kern w:val="2"/>
          <w:lang w:eastAsia="en-US"/>
          <w14:ligatures w14:val="standardContextual"/>
        </w:rPr>
      </w:pPr>
      <w:r w:rsidRPr="003F4C55">
        <w:rPr>
          <w:rFonts w:ascii="Aptos" w:eastAsiaTheme="minorHAnsi" w:hAnsi="Aptos" w:cstheme="minorBidi"/>
          <w:kern w:val="2"/>
          <w:lang w:eastAsia="en-US"/>
          <w14:ligatures w14:val="standardContextual"/>
        </w:rPr>
        <w:t>Según la disponibilidad de la reserva, la agencia tiene derecho a cambiar el hotel por otro de igual categoría y estándar.</w:t>
      </w:r>
    </w:p>
    <w:p w14:paraId="7175CC99" w14:textId="77777777" w:rsidR="001914BF" w:rsidRPr="003F4C55" w:rsidRDefault="001914BF" w:rsidP="001914BF">
      <w:pPr>
        <w:pStyle w:val="NormalWeb"/>
        <w:numPr>
          <w:ilvl w:val="0"/>
          <w:numId w:val="25"/>
        </w:numPr>
        <w:jc w:val="both"/>
        <w:rPr>
          <w:rFonts w:ascii="Aptos" w:eastAsiaTheme="minorHAnsi" w:hAnsi="Aptos" w:cstheme="minorBidi"/>
          <w:kern w:val="2"/>
          <w:lang w:eastAsia="en-US"/>
          <w14:ligatures w14:val="standardContextual"/>
        </w:rPr>
      </w:pPr>
      <w:r w:rsidRPr="003F4C55">
        <w:rPr>
          <w:rFonts w:ascii="Aptos" w:eastAsiaTheme="minorHAnsi" w:hAnsi="Aptos" w:cstheme="minorBidi"/>
          <w:kern w:val="2"/>
          <w:lang w:eastAsia="en-US"/>
          <w14:ligatures w14:val="standardContextual"/>
        </w:rPr>
        <w:t>Tenga en cuenta que las visitas en Estambul pueden variar de acuerdo con el día de llegada.</w:t>
      </w:r>
    </w:p>
    <w:p w14:paraId="03FD9C13" w14:textId="77777777" w:rsidR="006604C3" w:rsidRDefault="006604C3" w:rsidP="00BA173F">
      <w:pPr>
        <w:pStyle w:val="Sinespaciado"/>
        <w:rPr>
          <w:rFonts w:ascii="Aptos" w:hAnsi="Aptos"/>
          <w:b/>
          <w:bCs/>
          <w:color w:val="969696"/>
        </w:rPr>
      </w:pPr>
    </w:p>
    <w:p w14:paraId="02D45BE5" w14:textId="77777777" w:rsidR="006604C3" w:rsidRDefault="006604C3" w:rsidP="00BA173F">
      <w:pPr>
        <w:pStyle w:val="Sinespaciado"/>
        <w:rPr>
          <w:rFonts w:ascii="Aptos" w:hAnsi="Aptos"/>
          <w:b/>
          <w:bCs/>
          <w:color w:val="969696"/>
        </w:rPr>
      </w:pPr>
    </w:p>
    <w:p w14:paraId="59F9E197" w14:textId="77777777" w:rsidR="006604C3" w:rsidRDefault="006604C3" w:rsidP="00BA173F">
      <w:pPr>
        <w:pStyle w:val="Sinespaciado"/>
        <w:rPr>
          <w:rFonts w:ascii="Aptos" w:hAnsi="Aptos"/>
          <w:b/>
          <w:bCs/>
          <w:color w:val="969696"/>
        </w:rPr>
      </w:pPr>
    </w:p>
    <w:p w14:paraId="39D76073" w14:textId="77777777" w:rsidR="006604C3" w:rsidRDefault="006604C3" w:rsidP="00BA173F">
      <w:pPr>
        <w:pStyle w:val="Sinespaciado"/>
        <w:rPr>
          <w:rFonts w:ascii="Aptos" w:hAnsi="Aptos"/>
          <w:b/>
          <w:bCs/>
          <w:color w:val="969696"/>
        </w:rPr>
      </w:pPr>
    </w:p>
    <w:p w14:paraId="779226EC" w14:textId="77777777" w:rsidR="006604C3" w:rsidRDefault="006604C3" w:rsidP="00BA173F">
      <w:pPr>
        <w:pStyle w:val="Sinespaciado"/>
        <w:rPr>
          <w:rFonts w:ascii="Aptos" w:hAnsi="Aptos"/>
          <w:b/>
          <w:bCs/>
          <w:color w:val="969696"/>
        </w:rPr>
      </w:pPr>
    </w:p>
    <w:p w14:paraId="4989DCF0" w14:textId="77777777" w:rsidR="006604C3" w:rsidRDefault="006604C3" w:rsidP="00BA173F">
      <w:pPr>
        <w:pStyle w:val="Sinespaciado"/>
        <w:rPr>
          <w:rFonts w:ascii="Aptos" w:hAnsi="Aptos"/>
          <w:b/>
          <w:bCs/>
          <w:color w:val="969696"/>
        </w:rPr>
      </w:pPr>
    </w:p>
    <w:p w14:paraId="6656863C" w14:textId="77777777" w:rsidR="006604C3" w:rsidRDefault="006604C3" w:rsidP="00BA173F">
      <w:pPr>
        <w:pStyle w:val="Sinespaciado"/>
        <w:rPr>
          <w:rFonts w:ascii="Aptos" w:hAnsi="Aptos"/>
          <w:b/>
          <w:bCs/>
          <w:color w:val="969696"/>
        </w:rPr>
      </w:pPr>
    </w:p>
    <w:p w14:paraId="68484871" w14:textId="77777777" w:rsidR="006604C3" w:rsidRDefault="006604C3" w:rsidP="00BA173F">
      <w:pPr>
        <w:pStyle w:val="Sinespaciado"/>
        <w:rPr>
          <w:rFonts w:ascii="Aptos" w:hAnsi="Aptos"/>
          <w:b/>
          <w:bCs/>
          <w:color w:val="969696"/>
        </w:rPr>
      </w:pPr>
    </w:p>
    <w:p w14:paraId="57E3BDA0" w14:textId="77777777" w:rsidR="006604C3" w:rsidRDefault="006604C3" w:rsidP="00BA173F">
      <w:pPr>
        <w:pStyle w:val="Sinespaciado"/>
        <w:rPr>
          <w:rFonts w:ascii="Aptos" w:hAnsi="Aptos"/>
          <w:b/>
          <w:bCs/>
          <w:color w:val="969696"/>
        </w:rPr>
      </w:pPr>
    </w:p>
    <w:p w14:paraId="63266E4B" w14:textId="77777777" w:rsidR="00F54B10" w:rsidRDefault="00F54B10" w:rsidP="00BA173F">
      <w:pPr>
        <w:pStyle w:val="Sinespaciado"/>
        <w:rPr>
          <w:rFonts w:ascii="Aptos" w:hAnsi="Aptos"/>
          <w:b/>
          <w:bCs/>
          <w:color w:val="969696"/>
        </w:rPr>
      </w:pPr>
    </w:p>
    <w:p w14:paraId="52D03D51" w14:textId="77777777" w:rsidR="00F54B10" w:rsidRDefault="00F54B10" w:rsidP="00BA173F">
      <w:pPr>
        <w:pStyle w:val="Sinespaciado"/>
        <w:rPr>
          <w:rFonts w:ascii="Aptos" w:hAnsi="Aptos"/>
          <w:b/>
          <w:bCs/>
          <w:color w:val="969696"/>
        </w:rPr>
      </w:pPr>
    </w:p>
    <w:p w14:paraId="6DE014C5" w14:textId="77777777" w:rsidR="00F54B10" w:rsidRDefault="00F54B10" w:rsidP="00BA173F">
      <w:pPr>
        <w:pStyle w:val="Sinespaciado"/>
        <w:rPr>
          <w:rFonts w:ascii="Aptos" w:hAnsi="Aptos"/>
          <w:b/>
          <w:bCs/>
          <w:color w:val="969696"/>
        </w:rPr>
      </w:pPr>
    </w:p>
    <w:p w14:paraId="66FD741B" w14:textId="77777777" w:rsidR="00F54B10" w:rsidRDefault="00F54B10" w:rsidP="00BA173F">
      <w:pPr>
        <w:pStyle w:val="Sinespaciado"/>
        <w:rPr>
          <w:rFonts w:ascii="Aptos" w:hAnsi="Aptos"/>
          <w:b/>
          <w:bCs/>
          <w:color w:val="969696"/>
        </w:rPr>
      </w:pPr>
    </w:p>
    <w:p w14:paraId="7F4BD907" w14:textId="77777777" w:rsidR="00F54B10" w:rsidRDefault="00F54B10" w:rsidP="00BA173F">
      <w:pPr>
        <w:pStyle w:val="Sinespaciado"/>
        <w:rPr>
          <w:rFonts w:ascii="Aptos" w:hAnsi="Aptos"/>
          <w:b/>
          <w:bCs/>
          <w:color w:val="969696"/>
        </w:rPr>
      </w:pPr>
    </w:p>
    <w:p w14:paraId="5B1F2CF7" w14:textId="77777777" w:rsidR="00F54B10" w:rsidRDefault="00F54B10" w:rsidP="00BA173F">
      <w:pPr>
        <w:pStyle w:val="Sinespaciado"/>
        <w:rPr>
          <w:rFonts w:ascii="Aptos" w:hAnsi="Aptos"/>
          <w:b/>
          <w:bCs/>
          <w:color w:val="969696"/>
        </w:rPr>
      </w:pPr>
    </w:p>
    <w:p w14:paraId="49D1FBDF" w14:textId="77777777" w:rsidR="00F54B10" w:rsidRDefault="00F54B10" w:rsidP="00BA173F">
      <w:pPr>
        <w:pStyle w:val="Sinespaciado"/>
        <w:rPr>
          <w:rFonts w:ascii="Aptos" w:hAnsi="Aptos"/>
          <w:b/>
          <w:bCs/>
          <w:color w:val="969696"/>
        </w:rPr>
      </w:pPr>
    </w:p>
    <w:p w14:paraId="17CBC031" w14:textId="77777777" w:rsidR="00F54B10" w:rsidRDefault="00F54B10" w:rsidP="00BA173F">
      <w:pPr>
        <w:pStyle w:val="Sinespaciado"/>
        <w:rPr>
          <w:rFonts w:ascii="Aptos" w:hAnsi="Aptos"/>
          <w:b/>
          <w:bCs/>
          <w:color w:val="969696"/>
        </w:rPr>
      </w:pPr>
    </w:p>
    <w:p w14:paraId="49AF3274" w14:textId="77777777" w:rsidR="00F54B10" w:rsidRDefault="00F54B10" w:rsidP="00BA173F">
      <w:pPr>
        <w:pStyle w:val="Sinespaciado"/>
        <w:rPr>
          <w:rFonts w:ascii="Aptos" w:hAnsi="Aptos"/>
          <w:b/>
          <w:bCs/>
          <w:color w:val="969696"/>
        </w:rPr>
      </w:pPr>
    </w:p>
    <w:p w14:paraId="70E6F12F" w14:textId="77777777" w:rsidR="00F54B10" w:rsidRDefault="00F54B10" w:rsidP="00BA173F">
      <w:pPr>
        <w:pStyle w:val="Sinespaciado"/>
        <w:rPr>
          <w:rFonts w:ascii="Aptos" w:hAnsi="Aptos"/>
          <w:b/>
          <w:bCs/>
          <w:color w:val="969696"/>
        </w:rPr>
      </w:pPr>
    </w:p>
    <w:p w14:paraId="5BB55668" w14:textId="21EB133D" w:rsidR="00F54B10" w:rsidRDefault="00F54B10" w:rsidP="00BA173F">
      <w:pPr>
        <w:pStyle w:val="Sinespaciado"/>
        <w:rPr>
          <w:rFonts w:ascii="Aptos" w:hAnsi="Aptos"/>
          <w:b/>
          <w:bCs/>
          <w:color w:val="969696"/>
        </w:rPr>
      </w:pPr>
    </w:p>
    <w:p w14:paraId="397B16CE" w14:textId="77777777" w:rsidR="00F54B10" w:rsidRDefault="00F54B10" w:rsidP="00BA173F">
      <w:pPr>
        <w:pStyle w:val="Sinespaciado"/>
        <w:rPr>
          <w:rFonts w:ascii="Aptos" w:hAnsi="Aptos"/>
          <w:b/>
          <w:bCs/>
          <w:color w:val="969696"/>
        </w:rPr>
      </w:pPr>
    </w:p>
    <w:p w14:paraId="603853AB" w14:textId="77777777" w:rsidR="00F54B10" w:rsidRDefault="00F54B10" w:rsidP="00BA173F">
      <w:pPr>
        <w:pStyle w:val="Sinespaciado"/>
        <w:rPr>
          <w:rFonts w:ascii="Aptos" w:hAnsi="Aptos"/>
          <w:b/>
          <w:bCs/>
          <w:color w:val="969696"/>
        </w:rPr>
      </w:pPr>
    </w:p>
    <w:p w14:paraId="6AFDA23D" w14:textId="77777777" w:rsidR="00783FCC" w:rsidRPr="00BC2C18" w:rsidRDefault="00783FCC" w:rsidP="00CD4BBC">
      <w:pPr>
        <w:pStyle w:val="Sinespaciado"/>
        <w:rPr>
          <w:rFonts w:ascii="Aptos" w:hAnsi="Aptos"/>
          <w:color w:val="969696"/>
          <w:lang w:val="en-US"/>
        </w:rPr>
      </w:pPr>
    </w:p>
    <w:sectPr w:rsidR="00783FCC" w:rsidRPr="00BC2C18">
      <w:headerReference w:type="default" r:id="rId8"/>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D82CE4" w14:textId="77777777" w:rsidR="00B57D6F" w:rsidRDefault="00B57D6F" w:rsidP="00C12E82">
      <w:r>
        <w:separator/>
      </w:r>
    </w:p>
  </w:endnote>
  <w:endnote w:type="continuationSeparator" w:id="0">
    <w:p w14:paraId="06B6158C" w14:textId="77777777" w:rsidR="00B57D6F" w:rsidRDefault="00B57D6F"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EEA3B" w14:textId="77777777" w:rsidR="00B57D6F" w:rsidRDefault="00B57D6F" w:rsidP="00C12E82">
      <w:r>
        <w:separator/>
      </w:r>
    </w:p>
  </w:footnote>
  <w:footnote w:type="continuationSeparator" w:id="0">
    <w:p w14:paraId="71780126" w14:textId="77777777" w:rsidR="00B57D6F" w:rsidRDefault="00B57D6F" w:rsidP="00C12E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FBF8D" w14:textId="434CE724" w:rsidR="00537E34" w:rsidRDefault="00537E34">
    <w:pPr>
      <w:pStyle w:val="Encabezado"/>
    </w:pPr>
    <w:r w:rsidRPr="007B58BE">
      <w:rPr>
        <w:noProof/>
      </w:rPr>
      <w:drawing>
        <wp:anchor distT="0" distB="0" distL="0" distR="0" simplePos="0" relativeHeight="251661312" behindDoc="0" locked="0" layoutInCell="1" allowOverlap="1" wp14:anchorId="784C17EE" wp14:editId="6FAA072A">
          <wp:simplePos x="0" y="0"/>
          <wp:positionH relativeFrom="margin">
            <wp:posOffset>4267200</wp:posOffset>
          </wp:positionH>
          <wp:positionV relativeFrom="paragraph">
            <wp:posOffset>-142875</wp:posOffset>
          </wp:positionV>
          <wp:extent cx="1866900" cy="685800"/>
          <wp:effectExtent l="0" t="0" r="0" b="0"/>
          <wp:wrapNone/>
          <wp:docPr id="1269976240"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866900" cy="6858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256E21C9" wp14:editId="15EB6279">
          <wp:simplePos x="0" y="0"/>
          <wp:positionH relativeFrom="margin">
            <wp:align>left</wp:align>
          </wp:positionH>
          <wp:positionV relativeFrom="paragraph">
            <wp:posOffset>-133350</wp:posOffset>
          </wp:positionV>
          <wp:extent cx="1567815" cy="590550"/>
          <wp:effectExtent l="0" t="0" r="0" b="0"/>
          <wp:wrapTight wrapText="bothSides">
            <wp:wrapPolygon edited="0">
              <wp:start x="0" y="0"/>
              <wp:lineTo x="0" y="20903"/>
              <wp:lineTo x="21259" y="20903"/>
              <wp:lineTo x="21259" y="0"/>
              <wp:lineTo x="0" y="0"/>
            </wp:wrapPolygon>
          </wp:wrapTight>
          <wp:docPr id="656861724" name="Imagen 656861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2300" t="35294" r="11765" b="36096"/>
                  <a:stretch/>
                </pic:blipFill>
                <pic:spPr bwMode="auto">
                  <a:xfrm>
                    <a:off x="0" y="0"/>
                    <a:ext cx="1567815" cy="590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769DB"/>
    <w:multiLevelType w:val="hybridMultilevel"/>
    <w:tmpl w:val="2FCAD8FC"/>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23D57B5"/>
    <w:multiLevelType w:val="multilevel"/>
    <w:tmpl w:val="FBB28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7F406E"/>
    <w:multiLevelType w:val="multilevel"/>
    <w:tmpl w:val="DA1C0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E52367B"/>
    <w:multiLevelType w:val="multilevel"/>
    <w:tmpl w:val="7D1C0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9941D7"/>
    <w:multiLevelType w:val="hybridMultilevel"/>
    <w:tmpl w:val="FD8EE8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14C7457"/>
    <w:multiLevelType w:val="multilevel"/>
    <w:tmpl w:val="F8265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11" w15:restartNumberingAfterBreak="0">
    <w:nsid w:val="3D1937D9"/>
    <w:multiLevelType w:val="multilevel"/>
    <w:tmpl w:val="77A0A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8D5A22"/>
    <w:multiLevelType w:val="multilevel"/>
    <w:tmpl w:val="2BE67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3944E83"/>
    <w:multiLevelType w:val="multilevel"/>
    <w:tmpl w:val="74541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01569FB"/>
    <w:multiLevelType w:val="hybridMultilevel"/>
    <w:tmpl w:val="74F428A8"/>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7" w15:restartNumberingAfterBreak="0">
    <w:nsid w:val="59D922E4"/>
    <w:multiLevelType w:val="hybridMultilevel"/>
    <w:tmpl w:val="8AE2A1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C212D33"/>
    <w:multiLevelType w:val="multilevel"/>
    <w:tmpl w:val="7744E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F1423B"/>
    <w:multiLevelType w:val="hybridMultilevel"/>
    <w:tmpl w:val="3BB4C3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D2D42CF"/>
    <w:multiLevelType w:val="hybridMultilevel"/>
    <w:tmpl w:val="BEA092A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1" w15:restartNumberingAfterBreak="0">
    <w:nsid w:val="5E721021"/>
    <w:multiLevelType w:val="hybridMultilevel"/>
    <w:tmpl w:val="98F802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2DD060C"/>
    <w:multiLevelType w:val="multilevel"/>
    <w:tmpl w:val="6B447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9227D0B"/>
    <w:multiLevelType w:val="hybridMultilevel"/>
    <w:tmpl w:val="6686BA8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BE05200"/>
    <w:multiLevelType w:val="hybridMultilevel"/>
    <w:tmpl w:val="005C19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10C1D0B"/>
    <w:multiLevelType w:val="hybridMultilevel"/>
    <w:tmpl w:val="6C00DBA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7" w15:restartNumberingAfterBreak="0">
    <w:nsid w:val="73486520"/>
    <w:multiLevelType w:val="hybridMultilevel"/>
    <w:tmpl w:val="3DE62820"/>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8" w15:restartNumberingAfterBreak="0">
    <w:nsid w:val="73682089"/>
    <w:multiLevelType w:val="hybridMultilevel"/>
    <w:tmpl w:val="BF1C43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8DD0D7D"/>
    <w:multiLevelType w:val="multilevel"/>
    <w:tmpl w:val="28E2E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860918"/>
    <w:multiLevelType w:val="multilevel"/>
    <w:tmpl w:val="2FEAA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804430">
    <w:abstractNumId w:val="10"/>
  </w:num>
  <w:num w:numId="2" w16cid:durableId="1794327757">
    <w:abstractNumId w:val="5"/>
  </w:num>
  <w:num w:numId="3" w16cid:durableId="1071535825">
    <w:abstractNumId w:val="15"/>
  </w:num>
  <w:num w:numId="4" w16cid:durableId="201015470">
    <w:abstractNumId w:val="1"/>
  </w:num>
  <w:num w:numId="5" w16cid:durableId="1971354774">
    <w:abstractNumId w:val="23"/>
  </w:num>
  <w:num w:numId="6" w16cid:durableId="2073657260">
    <w:abstractNumId w:val="13"/>
  </w:num>
  <w:num w:numId="7" w16cid:durableId="346098766">
    <w:abstractNumId w:val="9"/>
  </w:num>
  <w:num w:numId="8" w16cid:durableId="955405718">
    <w:abstractNumId w:val="4"/>
  </w:num>
  <w:num w:numId="9" w16cid:durableId="256138702">
    <w:abstractNumId w:val="24"/>
  </w:num>
  <w:num w:numId="10" w16cid:durableId="869993021">
    <w:abstractNumId w:val="27"/>
  </w:num>
  <w:num w:numId="11" w16cid:durableId="1393771566">
    <w:abstractNumId w:val="20"/>
  </w:num>
  <w:num w:numId="12" w16cid:durableId="1129518509">
    <w:abstractNumId w:val="16"/>
  </w:num>
  <w:num w:numId="13" w16cid:durableId="946541058">
    <w:abstractNumId w:val="0"/>
  </w:num>
  <w:num w:numId="14" w16cid:durableId="1325859972">
    <w:abstractNumId w:val="26"/>
  </w:num>
  <w:num w:numId="15" w16cid:durableId="1471485081">
    <w:abstractNumId w:val="12"/>
  </w:num>
  <w:num w:numId="16" w16cid:durableId="332608004">
    <w:abstractNumId w:val="28"/>
  </w:num>
  <w:num w:numId="17" w16cid:durableId="422461966">
    <w:abstractNumId w:val="19"/>
  </w:num>
  <w:num w:numId="18" w16cid:durableId="359479607">
    <w:abstractNumId w:val="7"/>
  </w:num>
  <w:num w:numId="19" w16cid:durableId="508568067">
    <w:abstractNumId w:val="30"/>
  </w:num>
  <w:num w:numId="20" w16cid:durableId="1931885971">
    <w:abstractNumId w:val="21"/>
  </w:num>
  <w:num w:numId="21" w16cid:durableId="974481259">
    <w:abstractNumId w:val="11"/>
  </w:num>
  <w:num w:numId="22" w16cid:durableId="1174103250">
    <w:abstractNumId w:val="14"/>
  </w:num>
  <w:num w:numId="23" w16cid:durableId="1048533900">
    <w:abstractNumId w:val="17"/>
  </w:num>
  <w:num w:numId="24" w16cid:durableId="499737500">
    <w:abstractNumId w:val="29"/>
  </w:num>
  <w:num w:numId="25" w16cid:durableId="287129609">
    <w:abstractNumId w:val="25"/>
  </w:num>
  <w:num w:numId="26" w16cid:durableId="80301285">
    <w:abstractNumId w:val="22"/>
  </w:num>
  <w:num w:numId="27" w16cid:durableId="1073701219">
    <w:abstractNumId w:val="8"/>
  </w:num>
  <w:num w:numId="28" w16cid:durableId="428043097">
    <w:abstractNumId w:val="2"/>
  </w:num>
  <w:num w:numId="29" w16cid:durableId="1463572247">
    <w:abstractNumId w:val="18"/>
  </w:num>
  <w:num w:numId="30" w16cid:durableId="1361249634">
    <w:abstractNumId w:val="3"/>
  </w:num>
  <w:num w:numId="31" w16cid:durableId="1763159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1353A"/>
    <w:rsid w:val="000175D0"/>
    <w:rsid w:val="000230F0"/>
    <w:rsid w:val="00023778"/>
    <w:rsid w:val="000270A1"/>
    <w:rsid w:val="00040108"/>
    <w:rsid w:val="000469FC"/>
    <w:rsid w:val="0006551E"/>
    <w:rsid w:val="000704DF"/>
    <w:rsid w:val="0007246E"/>
    <w:rsid w:val="00072C64"/>
    <w:rsid w:val="00086342"/>
    <w:rsid w:val="0009179F"/>
    <w:rsid w:val="000932EB"/>
    <w:rsid w:val="00094C83"/>
    <w:rsid w:val="00094D59"/>
    <w:rsid w:val="000B1315"/>
    <w:rsid w:val="000B3487"/>
    <w:rsid w:val="000C13F4"/>
    <w:rsid w:val="000C487F"/>
    <w:rsid w:val="000C4FD1"/>
    <w:rsid w:val="000D6003"/>
    <w:rsid w:val="000D6DB3"/>
    <w:rsid w:val="000E1B94"/>
    <w:rsid w:val="000E4519"/>
    <w:rsid w:val="000E65FA"/>
    <w:rsid w:val="000F0577"/>
    <w:rsid w:val="000F66FC"/>
    <w:rsid w:val="00113282"/>
    <w:rsid w:val="00113CB9"/>
    <w:rsid w:val="00134126"/>
    <w:rsid w:val="00143B8A"/>
    <w:rsid w:val="00147C4B"/>
    <w:rsid w:val="001644D5"/>
    <w:rsid w:val="00164B27"/>
    <w:rsid w:val="00165250"/>
    <w:rsid w:val="001914BF"/>
    <w:rsid w:val="001A0A88"/>
    <w:rsid w:val="001A2261"/>
    <w:rsid w:val="001B19B8"/>
    <w:rsid w:val="001B4033"/>
    <w:rsid w:val="001C197F"/>
    <w:rsid w:val="001C765F"/>
    <w:rsid w:val="001F43F3"/>
    <w:rsid w:val="001F6703"/>
    <w:rsid w:val="002042B5"/>
    <w:rsid w:val="00211C6F"/>
    <w:rsid w:val="002150DB"/>
    <w:rsid w:val="002172A8"/>
    <w:rsid w:val="00227126"/>
    <w:rsid w:val="00240D23"/>
    <w:rsid w:val="00240ECD"/>
    <w:rsid w:val="0024515D"/>
    <w:rsid w:val="00251204"/>
    <w:rsid w:val="00253245"/>
    <w:rsid w:val="002567B7"/>
    <w:rsid w:val="00271407"/>
    <w:rsid w:val="002776C2"/>
    <w:rsid w:val="00281764"/>
    <w:rsid w:val="002D2FA2"/>
    <w:rsid w:val="002E252F"/>
    <w:rsid w:val="002E6BCB"/>
    <w:rsid w:val="002F022A"/>
    <w:rsid w:val="002F0247"/>
    <w:rsid w:val="002F22CD"/>
    <w:rsid w:val="002F286D"/>
    <w:rsid w:val="002F45D9"/>
    <w:rsid w:val="003003C6"/>
    <w:rsid w:val="00304000"/>
    <w:rsid w:val="003131AE"/>
    <w:rsid w:val="00316F72"/>
    <w:rsid w:val="00324F87"/>
    <w:rsid w:val="003344F9"/>
    <w:rsid w:val="00342732"/>
    <w:rsid w:val="0035307C"/>
    <w:rsid w:val="0035390A"/>
    <w:rsid w:val="003546CF"/>
    <w:rsid w:val="00355E31"/>
    <w:rsid w:val="0035649E"/>
    <w:rsid w:val="00367173"/>
    <w:rsid w:val="00382DD0"/>
    <w:rsid w:val="00383841"/>
    <w:rsid w:val="00385028"/>
    <w:rsid w:val="00397B0B"/>
    <w:rsid w:val="003B3533"/>
    <w:rsid w:val="003C0FD3"/>
    <w:rsid w:val="003D4DFB"/>
    <w:rsid w:val="003E20A4"/>
    <w:rsid w:val="003F02D8"/>
    <w:rsid w:val="003F4C55"/>
    <w:rsid w:val="003F6A78"/>
    <w:rsid w:val="004014B3"/>
    <w:rsid w:val="0040153C"/>
    <w:rsid w:val="00401C82"/>
    <w:rsid w:val="0040256C"/>
    <w:rsid w:val="00404D16"/>
    <w:rsid w:val="00407006"/>
    <w:rsid w:val="00407725"/>
    <w:rsid w:val="004100D9"/>
    <w:rsid w:val="004319D0"/>
    <w:rsid w:val="00433FE0"/>
    <w:rsid w:val="004358B4"/>
    <w:rsid w:val="00444646"/>
    <w:rsid w:val="00447DB7"/>
    <w:rsid w:val="00457EA9"/>
    <w:rsid w:val="00474EA6"/>
    <w:rsid w:val="004870AA"/>
    <w:rsid w:val="004926C0"/>
    <w:rsid w:val="004A1FF5"/>
    <w:rsid w:val="004B4059"/>
    <w:rsid w:val="004D6226"/>
    <w:rsid w:val="004F72C3"/>
    <w:rsid w:val="00512456"/>
    <w:rsid w:val="00514ECB"/>
    <w:rsid w:val="00520DCC"/>
    <w:rsid w:val="005239FB"/>
    <w:rsid w:val="00523E25"/>
    <w:rsid w:val="00537D4C"/>
    <w:rsid w:val="00537E34"/>
    <w:rsid w:val="00544F0E"/>
    <w:rsid w:val="00546646"/>
    <w:rsid w:val="005720C7"/>
    <w:rsid w:val="00574A73"/>
    <w:rsid w:val="00583FEF"/>
    <w:rsid w:val="00585090"/>
    <w:rsid w:val="005852C5"/>
    <w:rsid w:val="0058779E"/>
    <w:rsid w:val="00595EAF"/>
    <w:rsid w:val="005A2D83"/>
    <w:rsid w:val="005B2EA9"/>
    <w:rsid w:val="005B3D55"/>
    <w:rsid w:val="005C4CE5"/>
    <w:rsid w:val="005D4632"/>
    <w:rsid w:val="005F0337"/>
    <w:rsid w:val="0060459B"/>
    <w:rsid w:val="00612C87"/>
    <w:rsid w:val="006213CA"/>
    <w:rsid w:val="006214C2"/>
    <w:rsid w:val="00636C99"/>
    <w:rsid w:val="006408EC"/>
    <w:rsid w:val="00641570"/>
    <w:rsid w:val="00656E59"/>
    <w:rsid w:val="00657DE0"/>
    <w:rsid w:val="006604C3"/>
    <w:rsid w:val="006609CC"/>
    <w:rsid w:val="00675531"/>
    <w:rsid w:val="00675572"/>
    <w:rsid w:val="0068144C"/>
    <w:rsid w:val="0068239D"/>
    <w:rsid w:val="006833AE"/>
    <w:rsid w:val="00683E67"/>
    <w:rsid w:val="006922EB"/>
    <w:rsid w:val="0069354C"/>
    <w:rsid w:val="006A5B59"/>
    <w:rsid w:val="006B105A"/>
    <w:rsid w:val="006B3848"/>
    <w:rsid w:val="006D0BF0"/>
    <w:rsid w:val="006D678B"/>
    <w:rsid w:val="006E0B22"/>
    <w:rsid w:val="006E542E"/>
    <w:rsid w:val="006F3362"/>
    <w:rsid w:val="006F3B27"/>
    <w:rsid w:val="007047A8"/>
    <w:rsid w:val="0070485B"/>
    <w:rsid w:val="007160E4"/>
    <w:rsid w:val="00721C9B"/>
    <w:rsid w:val="00722D46"/>
    <w:rsid w:val="00731940"/>
    <w:rsid w:val="007573CA"/>
    <w:rsid w:val="00757520"/>
    <w:rsid w:val="00760C2D"/>
    <w:rsid w:val="00783FCC"/>
    <w:rsid w:val="007911FD"/>
    <w:rsid w:val="0079546E"/>
    <w:rsid w:val="00796490"/>
    <w:rsid w:val="007A4FA3"/>
    <w:rsid w:val="007A7C11"/>
    <w:rsid w:val="007B4715"/>
    <w:rsid w:val="007B58BE"/>
    <w:rsid w:val="007D60F0"/>
    <w:rsid w:val="007D6503"/>
    <w:rsid w:val="007E762D"/>
    <w:rsid w:val="007F04F3"/>
    <w:rsid w:val="007F197B"/>
    <w:rsid w:val="008015A2"/>
    <w:rsid w:val="0080607A"/>
    <w:rsid w:val="008073E3"/>
    <w:rsid w:val="0081029C"/>
    <w:rsid w:val="008203BD"/>
    <w:rsid w:val="008264BA"/>
    <w:rsid w:val="00826AD9"/>
    <w:rsid w:val="00827691"/>
    <w:rsid w:val="0083485C"/>
    <w:rsid w:val="00850166"/>
    <w:rsid w:val="00873EDB"/>
    <w:rsid w:val="0088235E"/>
    <w:rsid w:val="0088399E"/>
    <w:rsid w:val="008902FC"/>
    <w:rsid w:val="008933AC"/>
    <w:rsid w:val="008948AD"/>
    <w:rsid w:val="00894FFC"/>
    <w:rsid w:val="00895151"/>
    <w:rsid w:val="008955CE"/>
    <w:rsid w:val="00897622"/>
    <w:rsid w:val="008A006B"/>
    <w:rsid w:val="008A2400"/>
    <w:rsid w:val="008B4A55"/>
    <w:rsid w:val="008C28DD"/>
    <w:rsid w:val="008C70C6"/>
    <w:rsid w:val="008D45D5"/>
    <w:rsid w:val="008D48CF"/>
    <w:rsid w:val="008D6670"/>
    <w:rsid w:val="008F76EC"/>
    <w:rsid w:val="0091390C"/>
    <w:rsid w:val="00914696"/>
    <w:rsid w:val="00917A3F"/>
    <w:rsid w:val="009376AE"/>
    <w:rsid w:val="00943F78"/>
    <w:rsid w:val="00946AE4"/>
    <w:rsid w:val="00950B1A"/>
    <w:rsid w:val="00973C1B"/>
    <w:rsid w:val="00976278"/>
    <w:rsid w:val="00980586"/>
    <w:rsid w:val="00980A32"/>
    <w:rsid w:val="00993538"/>
    <w:rsid w:val="00997DE7"/>
    <w:rsid w:val="009A05C3"/>
    <w:rsid w:val="009A6B9A"/>
    <w:rsid w:val="009C35A2"/>
    <w:rsid w:val="009C50FA"/>
    <w:rsid w:val="009D0D39"/>
    <w:rsid w:val="009D4411"/>
    <w:rsid w:val="009D7E99"/>
    <w:rsid w:val="009D7F50"/>
    <w:rsid w:val="009D7FFB"/>
    <w:rsid w:val="009F44C0"/>
    <w:rsid w:val="00A03A03"/>
    <w:rsid w:val="00A0712F"/>
    <w:rsid w:val="00A17B32"/>
    <w:rsid w:val="00A25888"/>
    <w:rsid w:val="00A269F8"/>
    <w:rsid w:val="00A35A1B"/>
    <w:rsid w:val="00A36B88"/>
    <w:rsid w:val="00A447AC"/>
    <w:rsid w:val="00A52E13"/>
    <w:rsid w:val="00A609F4"/>
    <w:rsid w:val="00A6162E"/>
    <w:rsid w:val="00A824A0"/>
    <w:rsid w:val="00AB5A08"/>
    <w:rsid w:val="00AC2435"/>
    <w:rsid w:val="00AC51D3"/>
    <w:rsid w:val="00AD4423"/>
    <w:rsid w:val="00AE1DC3"/>
    <w:rsid w:val="00AF3F89"/>
    <w:rsid w:val="00AF679E"/>
    <w:rsid w:val="00AF722D"/>
    <w:rsid w:val="00B1226C"/>
    <w:rsid w:val="00B15092"/>
    <w:rsid w:val="00B3630A"/>
    <w:rsid w:val="00B46A26"/>
    <w:rsid w:val="00B57D6F"/>
    <w:rsid w:val="00B63E9D"/>
    <w:rsid w:val="00B834B4"/>
    <w:rsid w:val="00B860F3"/>
    <w:rsid w:val="00B94F7A"/>
    <w:rsid w:val="00B95641"/>
    <w:rsid w:val="00B95D7F"/>
    <w:rsid w:val="00B96A68"/>
    <w:rsid w:val="00B97C12"/>
    <w:rsid w:val="00BA173F"/>
    <w:rsid w:val="00BA3DA5"/>
    <w:rsid w:val="00BA4776"/>
    <w:rsid w:val="00BC2C18"/>
    <w:rsid w:val="00BC2EE5"/>
    <w:rsid w:val="00BC3939"/>
    <w:rsid w:val="00BC650B"/>
    <w:rsid w:val="00BD22B6"/>
    <w:rsid w:val="00BD6B7E"/>
    <w:rsid w:val="00BE0C9C"/>
    <w:rsid w:val="00BE2DD2"/>
    <w:rsid w:val="00BE3193"/>
    <w:rsid w:val="00BE54E6"/>
    <w:rsid w:val="00BF541A"/>
    <w:rsid w:val="00C02A11"/>
    <w:rsid w:val="00C12E82"/>
    <w:rsid w:val="00C16921"/>
    <w:rsid w:val="00C24D04"/>
    <w:rsid w:val="00C2625D"/>
    <w:rsid w:val="00C26C87"/>
    <w:rsid w:val="00C3317C"/>
    <w:rsid w:val="00C35824"/>
    <w:rsid w:val="00C376FC"/>
    <w:rsid w:val="00C4775D"/>
    <w:rsid w:val="00C56965"/>
    <w:rsid w:val="00C76AF8"/>
    <w:rsid w:val="00C87108"/>
    <w:rsid w:val="00C87D2E"/>
    <w:rsid w:val="00C95FCD"/>
    <w:rsid w:val="00CB4111"/>
    <w:rsid w:val="00CC7A3D"/>
    <w:rsid w:val="00CD2B05"/>
    <w:rsid w:val="00CD4BBC"/>
    <w:rsid w:val="00CD5F9F"/>
    <w:rsid w:val="00CF46A1"/>
    <w:rsid w:val="00D127AD"/>
    <w:rsid w:val="00D1357E"/>
    <w:rsid w:val="00D24C03"/>
    <w:rsid w:val="00D31AC2"/>
    <w:rsid w:val="00D371F4"/>
    <w:rsid w:val="00D409BB"/>
    <w:rsid w:val="00D410C8"/>
    <w:rsid w:val="00D464C7"/>
    <w:rsid w:val="00D47EB1"/>
    <w:rsid w:val="00D65D3C"/>
    <w:rsid w:val="00D7059D"/>
    <w:rsid w:val="00D711B3"/>
    <w:rsid w:val="00D76A4E"/>
    <w:rsid w:val="00D93AF2"/>
    <w:rsid w:val="00DA26F3"/>
    <w:rsid w:val="00DA2727"/>
    <w:rsid w:val="00DA6E41"/>
    <w:rsid w:val="00DB13E9"/>
    <w:rsid w:val="00DC01B4"/>
    <w:rsid w:val="00DE2A21"/>
    <w:rsid w:val="00DE5F0E"/>
    <w:rsid w:val="00DF01D6"/>
    <w:rsid w:val="00E212B3"/>
    <w:rsid w:val="00E22497"/>
    <w:rsid w:val="00E335EE"/>
    <w:rsid w:val="00E37ED5"/>
    <w:rsid w:val="00E526ED"/>
    <w:rsid w:val="00E54628"/>
    <w:rsid w:val="00E60467"/>
    <w:rsid w:val="00E674C6"/>
    <w:rsid w:val="00E82210"/>
    <w:rsid w:val="00E85918"/>
    <w:rsid w:val="00E9114F"/>
    <w:rsid w:val="00EA53B8"/>
    <w:rsid w:val="00EC0181"/>
    <w:rsid w:val="00EC2167"/>
    <w:rsid w:val="00EC29A9"/>
    <w:rsid w:val="00EF043F"/>
    <w:rsid w:val="00F11093"/>
    <w:rsid w:val="00F274C4"/>
    <w:rsid w:val="00F46191"/>
    <w:rsid w:val="00F54B10"/>
    <w:rsid w:val="00F60ADC"/>
    <w:rsid w:val="00F70767"/>
    <w:rsid w:val="00F74F5C"/>
    <w:rsid w:val="00F778DE"/>
    <w:rsid w:val="00F873A0"/>
    <w:rsid w:val="00F951FF"/>
    <w:rsid w:val="00FA0521"/>
    <w:rsid w:val="00FB444E"/>
    <w:rsid w:val="00FD0553"/>
    <w:rsid w:val="00FE3F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paragraph" w:styleId="Ttulo2">
    <w:name w:val="heading 2"/>
    <w:basedOn w:val="Normal"/>
    <w:next w:val="Normal"/>
    <w:link w:val="Ttulo2Car"/>
    <w:uiPriority w:val="9"/>
    <w:semiHidden/>
    <w:unhideWhenUsed/>
    <w:qFormat/>
    <w:rsid w:val="000D6DB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0D6DB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character" w:customStyle="1" w:styleId="Ttulo2Car">
    <w:name w:val="Título 2 Car"/>
    <w:basedOn w:val="Fuentedeprrafopredeter"/>
    <w:link w:val="Ttulo2"/>
    <w:uiPriority w:val="9"/>
    <w:semiHidden/>
    <w:rsid w:val="000D6DB3"/>
    <w:rPr>
      <w:rFonts w:asciiTheme="majorHAnsi" w:eastAsiaTheme="majorEastAsia" w:hAnsiTheme="majorHAnsi" w:cstheme="majorBidi"/>
      <w:color w:val="365F91" w:themeColor="accent1" w:themeShade="BF"/>
      <w:sz w:val="26"/>
      <w:szCs w:val="26"/>
      <w:lang w:val="es-ES"/>
    </w:rPr>
  </w:style>
  <w:style w:type="character" w:customStyle="1" w:styleId="Ttulo3Car">
    <w:name w:val="Título 3 Car"/>
    <w:basedOn w:val="Fuentedeprrafopredeter"/>
    <w:link w:val="Ttulo3"/>
    <w:uiPriority w:val="9"/>
    <w:semiHidden/>
    <w:rsid w:val="000D6DB3"/>
    <w:rPr>
      <w:rFonts w:asciiTheme="majorHAnsi" w:eastAsiaTheme="majorEastAsia" w:hAnsiTheme="majorHAnsi" w:cstheme="majorBidi"/>
      <w:color w:val="243F60" w:themeColor="accent1" w:themeShade="7F"/>
      <w:sz w:val="24"/>
      <w:szCs w:val="24"/>
      <w:lang w:val="es-ES"/>
    </w:rPr>
  </w:style>
  <w:style w:type="character" w:styleId="Fuerte">
    <w:name w:val="Strong"/>
    <w:basedOn w:val="Fuentedeprrafopredeter"/>
    <w:uiPriority w:val="22"/>
    <w:qFormat/>
    <w:rsid w:val="00B860F3"/>
    <w:rPr>
      <w:b/>
      <w:bCs/>
    </w:rPr>
  </w:style>
  <w:style w:type="character" w:styleId="nfasis">
    <w:name w:val="Emphasis"/>
    <w:basedOn w:val="Fuentedeprrafopredeter"/>
    <w:uiPriority w:val="20"/>
    <w:qFormat/>
    <w:rsid w:val="00583FEF"/>
    <w:rPr>
      <w:i/>
      <w:iCs/>
    </w:rPr>
  </w:style>
  <w:style w:type="table" w:styleId="Tablaconcuadrcula">
    <w:name w:val="Table Grid"/>
    <w:basedOn w:val="Tablanormal"/>
    <w:uiPriority w:val="39"/>
    <w:rsid w:val="00C87D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gcmg">
    <w:name w:val="a_gcmg"/>
    <w:basedOn w:val="Fuentedeprrafopredeter"/>
    <w:rsid w:val="00FB44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931009718">
      <w:bodyDiv w:val="1"/>
      <w:marLeft w:val="0"/>
      <w:marRight w:val="0"/>
      <w:marTop w:val="0"/>
      <w:marBottom w:val="0"/>
      <w:divBdr>
        <w:top w:val="none" w:sz="0" w:space="0" w:color="auto"/>
        <w:left w:val="none" w:sz="0" w:space="0" w:color="auto"/>
        <w:bottom w:val="none" w:sz="0" w:space="0" w:color="auto"/>
        <w:right w:val="none" w:sz="0" w:space="0" w:color="auto"/>
      </w:divBdr>
      <w:divsChild>
        <w:div w:id="2137023503">
          <w:marLeft w:val="0"/>
          <w:marRight w:val="0"/>
          <w:marTop w:val="0"/>
          <w:marBottom w:val="0"/>
          <w:divBdr>
            <w:top w:val="none" w:sz="0" w:space="0" w:color="auto"/>
            <w:left w:val="none" w:sz="0" w:space="0" w:color="auto"/>
            <w:bottom w:val="none" w:sz="0" w:space="0" w:color="auto"/>
            <w:right w:val="none" w:sz="0" w:space="0" w:color="auto"/>
          </w:divBdr>
          <w:divsChild>
            <w:div w:id="156895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474901">
      <w:bodyDiv w:val="1"/>
      <w:marLeft w:val="0"/>
      <w:marRight w:val="0"/>
      <w:marTop w:val="0"/>
      <w:marBottom w:val="0"/>
      <w:divBdr>
        <w:top w:val="none" w:sz="0" w:space="0" w:color="auto"/>
        <w:left w:val="none" w:sz="0" w:space="0" w:color="auto"/>
        <w:bottom w:val="none" w:sz="0" w:space="0" w:color="auto"/>
        <w:right w:val="none" w:sz="0" w:space="0" w:color="auto"/>
      </w:divBdr>
      <w:divsChild>
        <w:div w:id="1162160141">
          <w:marLeft w:val="0"/>
          <w:marRight w:val="0"/>
          <w:marTop w:val="0"/>
          <w:marBottom w:val="0"/>
          <w:divBdr>
            <w:top w:val="none" w:sz="0" w:space="0" w:color="auto"/>
            <w:left w:val="none" w:sz="0" w:space="0" w:color="auto"/>
            <w:bottom w:val="none" w:sz="0" w:space="0" w:color="auto"/>
            <w:right w:val="none" w:sz="0" w:space="0" w:color="auto"/>
          </w:divBdr>
        </w:div>
        <w:div w:id="2082869665">
          <w:marLeft w:val="0"/>
          <w:marRight w:val="0"/>
          <w:marTop w:val="0"/>
          <w:marBottom w:val="0"/>
          <w:divBdr>
            <w:top w:val="none" w:sz="0" w:space="0" w:color="auto"/>
            <w:left w:val="none" w:sz="0" w:space="0" w:color="auto"/>
            <w:bottom w:val="none" w:sz="0" w:space="0" w:color="auto"/>
            <w:right w:val="none" w:sz="0" w:space="0" w:color="auto"/>
          </w:divBdr>
        </w:div>
        <w:div w:id="1247303535">
          <w:marLeft w:val="0"/>
          <w:marRight w:val="0"/>
          <w:marTop w:val="0"/>
          <w:marBottom w:val="0"/>
          <w:divBdr>
            <w:top w:val="none" w:sz="0" w:space="0" w:color="auto"/>
            <w:left w:val="none" w:sz="0" w:space="0" w:color="auto"/>
            <w:bottom w:val="none" w:sz="0" w:space="0" w:color="auto"/>
            <w:right w:val="none" w:sz="0" w:space="0" w:color="auto"/>
          </w:divBdr>
        </w:div>
        <w:div w:id="1417283147">
          <w:marLeft w:val="0"/>
          <w:marRight w:val="0"/>
          <w:marTop w:val="0"/>
          <w:marBottom w:val="0"/>
          <w:divBdr>
            <w:top w:val="none" w:sz="0" w:space="0" w:color="auto"/>
            <w:left w:val="none" w:sz="0" w:space="0" w:color="auto"/>
            <w:bottom w:val="none" w:sz="0" w:space="0" w:color="auto"/>
            <w:right w:val="none" w:sz="0" w:space="0" w:color="auto"/>
          </w:divBdr>
        </w:div>
        <w:div w:id="2101831603">
          <w:marLeft w:val="0"/>
          <w:marRight w:val="0"/>
          <w:marTop w:val="0"/>
          <w:marBottom w:val="0"/>
          <w:divBdr>
            <w:top w:val="none" w:sz="0" w:space="0" w:color="auto"/>
            <w:left w:val="none" w:sz="0" w:space="0" w:color="auto"/>
            <w:bottom w:val="none" w:sz="0" w:space="0" w:color="auto"/>
            <w:right w:val="none" w:sz="0" w:space="0" w:color="auto"/>
          </w:divBdr>
        </w:div>
        <w:div w:id="1374160008">
          <w:marLeft w:val="0"/>
          <w:marRight w:val="0"/>
          <w:marTop w:val="0"/>
          <w:marBottom w:val="0"/>
          <w:divBdr>
            <w:top w:val="none" w:sz="0" w:space="0" w:color="auto"/>
            <w:left w:val="none" w:sz="0" w:space="0" w:color="auto"/>
            <w:bottom w:val="none" w:sz="0" w:space="0" w:color="auto"/>
            <w:right w:val="none" w:sz="0" w:space="0" w:color="auto"/>
          </w:divBdr>
        </w:div>
        <w:div w:id="1572471883">
          <w:marLeft w:val="0"/>
          <w:marRight w:val="0"/>
          <w:marTop w:val="0"/>
          <w:marBottom w:val="0"/>
          <w:divBdr>
            <w:top w:val="none" w:sz="0" w:space="0" w:color="auto"/>
            <w:left w:val="none" w:sz="0" w:space="0" w:color="auto"/>
            <w:bottom w:val="none" w:sz="0" w:space="0" w:color="auto"/>
            <w:right w:val="none" w:sz="0" w:space="0" w:color="auto"/>
          </w:divBdr>
        </w:div>
        <w:div w:id="701395092">
          <w:marLeft w:val="0"/>
          <w:marRight w:val="0"/>
          <w:marTop w:val="0"/>
          <w:marBottom w:val="0"/>
          <w:divBdr>
            <w:top w:val="none" w:sz="0" w:space="0" w:color="auto"/>
            <w:left w:val="none" w:sz="0" w:space="0" w:color="auto"/>
            <w:bottom w:val="none" w:sz="0" w:space="0" w:color="auto"/>
            <w:right w:val="none" w:sz="0" w:space="0" w:color="auto"/>
          </w:divBdr>
        </w:div>
        <w:div w:id="108282338">
          <w:marLeft w:val="0"/>
          <w:marRight w:val="0"/>
          <w:marTop w:val="0"/>
          <w:marBottom w:val="0"/>
          <w:divBdr>
            <w:top w:val="none" w:sz="0" w:space="0" w:color="auto"/>
            <w:left w:val="none" w:sz="0" w:space="0" w:color="auto"/>
            <w:bottom w:val="none" w:sz="0" w:space="0" w:color="auto"/>
            <w:right w:val="none" w:sz="0" w:space="0" w:color="auto"/>
          </w:divBdr>
        </w:div>
        <w:div w:id="302543974">
          <w:marLeft w:val="0"/>
          <w:marRight w:val="0"/>
          <w:marTop w:val="0"/>
          <w:marBottom w:val="0"/>
          <w:divBdr>
            <w:top w:val="none" w:sz="0" w:space="0" w:color="auto"/>
            <w:left w:val="none" w:sz="0" w:space="0" w:color="auto"/>
            <w:bottom w:val="none" w:sz="0" w:space="0" w:color="auto"/>
            <w:right w:val="none" w:sz="0" w:space="0" w:color="auto"/>
          </w:divBdr>
        </w:div>
        <w:div w:id="221792296">
          <w:marLeft w:val="0"/>
          <w:marRight w:val="0"/>
          <w:marTop w:val="0"/>
          <w:marBottom w:val="0"/>
          <w:divBdr>
            <w:top w:val="none" w:sz="0" w:space="0" w:color="auto"/>
            <w:left w:val="none" w:sz="0" w:space="0" w:color="auto"/>
            <w:bottom w:val="none" w:sz="0" w:space="0" w:color="auto"/>
            <w:right w:val="none" w:sz="0" w:space="0" w:color="auto"/>
          </w:divBdr>
        </w:div>
        <w:div w:id="1229849883">
          <w:marLeft w:val="0"/>
          <w:marRight w:val="0"/>
          <w:marTop w:val="0"/>
          <w:marBottom w:val="0"/>
          <w:divBdr>
            <w:top w:val="none" w:sz="0" w:space="0" w:color="auto"/>
            <w:left w:val="none" w:sz="0" w:space="0" w:color="auto"/>
            <w:bottom w:val="none" w:sz="0" w:space="0" w:color="auto"/>
            <w:right w:val="none" w:sz="0" w:space="0" w:color="auto"/>
          </w:divBdr>
        </w:div>
      </w:divsChild>
    </w:div>
    <w:div w:id="1738701509">
      <w:bodyDiv w:val="1"/>
      <w:marLeft w:val="0"/>
      <w:marRight w:val="0"/>
      <w:marTop w:val="0"/>
      <w:marBottom w:val="0"/>
      <w:divBdr>
        <w:top w:val="none" w:sz="0" w:space="0" w:color="auto"/>
        <w:left w:val="none" w:sz="0" w:space="0" w:color="auto"/>
        <w:bottom w:val="none" w:sz="0" w:space="0" w:color="auto"/>
        <w:right w:val="none" w:sz="0" w:space="0" w:color="auto"/>
      </w:divBdr>
      <w:divsChild>
        <w:div w:id="600721360">
          <w:marLeft w:val="0"/>
          <w:marRight w:val="0"/>
          <w:marTop w:val="0"/>
          <w:marBottom w:val="0"/>
          <w:divBdr>
            <w:top w:val="none" w:sz="0" w:space="0" w:color="auto"/>
            <w:left w:val="none" w:sz="0" w:space="0" w:color="auto"/>
            <w:bottom w:val="none" w:sz="0" w:space="0" w:color="auto"/>
            <w:right w:val="none" w:sz="0" w:space="0" w:color="auto"/>
          </w:divBdr>
        </w:div>
        <w:div w:id="242028750">
          <w:marLeft w:val="0"/>
          <w:marRight w:val="0"/>
          <w:marTop w:val="0"/>
          <w:marBottom w:val="0"/>
          <w:divBdr>
            <w:top w:val="none" w:sz="0" w:space="0" w:color="auto"/>
            <w:left w:val="none" w:sz="0" w:space="0" w:color="auto"/>
            <w:bottom w:val="none" w:sz="0" w:space="0" w:color="auto"/>
            <w:right w:val="none" w:sz="0" w:space="0" w:color="auto"/>
          </w:divBdr>
        </w:div>
        <w:div w:id="1283417804">
          <w:marLeft w:val="0"/>
          <w:marRight w:val="0"/>
          <w:marTop w:val="0"/>
          <w:marBottom w:val="0"/>
          <w:divBdr>
            <w:top w:val="none" w:sz="0" w:space="0" w:color="auto"/>
            <w:left w:val="none" w:sz="0" w:space="0" w:color="auto"/>
            <w:bottom w:val="none" w:sz="0" w:space="0" w:color="auto"/>
            <w:right w:val="none" w:sz="0" w:space="0" w:color="auto"/>
          </w:divBdr>
        </w:div>
        <w:div w:id="1067143944">
          <w:marLeft w:val="0"/>
          <w:marRight w:val="0"/>
          <w:marTop w:val="0"/>
          <w:marBottom w:val="0"/>
          <w:divBdr>
            <w:top w:val="none" w:sz="0" w:space="0" w:color="auto"/>
            <w:left w:val="none" w:sz="0" w:space="0" w:color="auto"/>
            <w:bottom w:val="none" w:sz="0" w:space="0" w:color="auto"/>
            <w:right w:val="none" w:sz="0" w:space="0" w:color="auto"/>
          </w:divBdr>
        </w:div>
        <w:div w:id="2110275490">
          <w:marLeft w:val="0"/>
          <w:marRight w:val="0"/>
          <w:marTop w:val="0"/>
          <w:marBottom w:val="0"/>
          <w:divBdr>
            <w:top w:val="none" w:sz="0" w:space="0" w:color="auto"/>
            <w:left w:val="none" w:sz="0" w:space="0" w:color="auto"/>
            <w:bottom w:val="none" w:sz="0" w:space="0" w:color="auto"/>
            <w:right w:val="none" w:sz="0" w:space="0" w:color="auto"/>
          </w:divBdr>
        </w:div>
        <w:div w:id="1367290977">
          <w:marLeft w:val="0"/>
          <w:marRight w:val="0"/>
          <w:marTop w:val="0"/>
          <w:marBottom w:val="0"/>
          <w:divBdr>
            <w:top w:val="none" w:sz="0" w:space="0" w:color="auto"/>
            <w:left w:val="none" w:sz="0" w:space="0" w:color="auto"/>
            <w:bottom w:val="none" w:sz="0" w:space="0" w:color="auto"/>
            <w:right w:val="none" w:sz="0" w:space="0" w:color="auto"/>
          </w:divBdr>
        </w:div>
        <w:div w:id="59062171">
          <w:marLeft w:val="0"/>
          <w:marRight w:val="0"/>
          <w:marTop w:val="0"/>
          <w:marBottom w:val="0"/>
          <w:divBdr>
            <w:top w:val="none" w:sz="0" w:space="0" w:color="auto"/>
            <w:left w:val="none" w:sz="0" w:space="0" w:color="auto"/>
            <w:bottom w:val="none" w:sz="0" w:space="0" w:color="auto"/>
            <w:right w:val="none" w:sz="0" w:space="0" w:color="auto"/>
          </w:divBdr>
        </w:div>
        <w:div w:id="1513954125">
          <w:marLeft w:val="0"/>
          <w:marRight w:val="0"/>
          <w:marTop w:val="0"/>
          <w:marBottom w:val="0"/>
          <w:divBdr>
            <w:top w:val="none" w:sz="0" w:space="0" w:color="auto"/>
            <w:left w:val="none" w:sz="0" w:space="0" w:color="auto"/>
            <w:bottom w:val="none" w:sz="0" w:space="0" w:color="auto"/>
            <w:right w:val="none" w:sz="0" w:space="0" w:color="auto"/>
          </w:divBdr>
        </w:div>
      </w:divsChild>
    </w:div>
    <w:div w:id="1822232232">
      <w:bodyDiv w:val="1"/>
      <w:marLeft w:val="0"/>
      <w:marRight w:val="0"/>
      <w:marTop w:val="0"/>
      <w:marBottom w:val="0"/>
      <w:divBdr>
        <w:top w:val="none" w:sz="0" w:space="0" w:color="auto"/>
        <w:left w:val="none" w:sz="0" w:space="0" w:color="auto"/>
        <w:bottom w:val="none" w:sz="0" w:space="0" w:color="auto"/>
        <w:right w:val="none" w:sz="0" w:space="0" w:color="auto"/>
      </w:divBdr>
      <w:divsChild>
        <w:div w:id="761530628">
          <w:marLeft w:val="0"/>
          <w:marRight w:val="0"/>
          <w:marTop w:val="0"/>
          <w:marBottom w:val="0"/>
          <w:divBdr>
            <w:top w:val="none" w:sz="0" w:space="0" w:color="auto"/>
            <w:left w:val="none" w:sz="0" w:space="0" w:color="auto"/>
            <w:bottom w:val="none" w:sz="0" w:space="0" w:color="auto"/>
            <w:right w:val="none" w:sz="0" w:space="0" w:color="auto"/>
          </w:divBdr>
        </w:div>
        <w:div w:id="1696733987">
          <w:marLeft w:val="0"/>
          <w:marRight w:val="0"/>
          <w:marTop w:val="0"/>
          <w:marBottom w:val="0"/>
          <w:divBdr>
            <w:top w:val="none" w:sz="0" w:space="0" w:color="auto"/>
            <w:left w:val="none" w:sz="0" w:space="0" w:color="auto"/>
            <w:bottom w:val="none" w:sz="0" w:space="0" w:color="auto"/>
            <w:right w:val="none" w:sz="0" w:space="0" w:color="auto"/>
          </w:divBdr>
        </w:div>
        <w:div w:id="420614034">
          <w:marLeft w:val="0"/>
          <w:marRight w:val="0"/>
          <w:marTop w:val="0"/>
          <w:marBottom w:val="0"/>
          <w:divBdr>
            <w:top w:val="none" w:sz="0" w:space="0" w:color="auto"/>
            <w:left w:val="none" w:sz="0" w:space="0" w:color="auto"/>
            <w:bottom w:val="none" w:sz="0" w:space="0" w:color="auto"/>
            <w:right w:val="none" w:sz="0" w:space="0" w:color="auto"/>
          </w:divBdr>
        </w:div>
        <w:div w:id="1711418582">
          <w:marLeft w:val="0"/>
          <w:marRight w:val="0"/>
          <w:marTop w:val="0"/>
          <w:marBottom w:val="0"/>
          <w:divBdr>
            <w:top w:val="none" w:sz="0" w:space="0" w:color="auto"/>
            <w:left w:val="none" w:sz="0" w:space="0" w:color="auto"/>
            <w:bottom w:val="none" w:sz="0" w:space="0" w:color="auto"/>
            <w:right w:val="none" w:sz="0" w:space="0" w:color="auto"/>
          </w:divBdr>
        </w:div>
        <w:div w:id="6521027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6</Pages>
  <Words>1636</Words>
  <Characters>9001</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10616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21</cp:revision>
  <dcterms:created xsi:type="dcterms:W3CDTF">2026-05-15T19:34:00Z</dcterms:created>
  <dcterms:modified xsi:type="dcterms:W3CDTF">2026-05-22T21:34:00Z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