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763291" cy="1238716"/>
                    </a:xfrm>
                    <a:prstGeom prst="rect">
                      <a:avLst/>
                    </a:prstGeom>
                  </pic:spPr>
                </pic:pic>
              </a:graphicData>
            </a:graphic>
          </wp:anchor>
        </w:drawing>
      </w:r>
    </w:p>
    <w:p w14:paraId="36D6FBB6" w14:textId="349DD52F" w:rsidR="00511CA9" w:rsidRDefault="00BD26E8" w:rsidP="007B58BE">
      <w:pPr>
        <w:rPr>
          <w:rFonts w:ascii="Baskerville Old Face" w:hAnsi="Baskerville Old Face"/>
          <w:noProof/>
          <w:sz w:val="72"/>
          <w:szCs w:val="72"/>
        </w:rPr>
      </w:pPr>
      <w:r>
        <w:rPr>
          <w:rFonts w:ascii="Baskerville Old Face" w:hAnsi="Baskerville Old Face"/>
          <w:noProof/>
          <w:sz w:val="72"/>
          <w:szCs w:val="72"/>
        </w:rPr>
        <w:t xml:space="preserve">MEMORIAS </w:t>
      </w:r>
    </w:p>
    <w:p w14:paraId="64D737DB" w14:textId="06B5231E" w:rsidR="008073E3" w:rsidRPr="00401C82" w:rsidRDefault="00BD26E8" w:rsidP="007B58BE">
      <w:pPr>
        <w:rPr>
          <w:rFonts w:ascii="Baskerville Old Face" w:hAnsi="Baskerville Old Face"/>
          <w:noProof/>
          <w:sz w:val="72"/>
          <w:szCs w:val="72"/>
        </w:rPr>
      </w:pPr>
      <w:r>
        <w:rPr>
          <w:rFonts w:ascii="Baskerville Old Face" w:hAnsi="Baskerville Old Face"/>
          <w:noProof/>
          <w:sz w:val="72"/>
          <w:szCs w:val="72"/>
        </w:rPr>
        <w:t>DE ASÍA</w:t>
      </w:r>
      <w:r w:rsidRPr="00401C82">
        <w:rPr>
          <w:rFonts w:ascii="Baskerville Old Face" w:hAnsi="Baskerville Old Face"/>
          <w:noProof/>
          <w:sz w:val="72"/>
          <w:szCs w:val="72"/>
        </w:rPr>
        <w:t xml:space="preserve"> </w:t>
      </w:r>
    </w:p>
    <w:p w14:paraId="2F86A696" w14:textId="0160B6CE" w:rsidR="008073E3" w:rsidRDefault="00A35A1B"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D4C1EE8"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E600FF6"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sidR="004C0C12">
        <w:rPr>
          <w:rFonts w:ascii="Palatino Linotype"/>
          <w:spacing w:val="-8"/>
        </w:rPr>
        <w:t>VIETNA</w:t>
      </w:r>
      <w:r w:rsidR="00513BB4">
        <w:rPr>
          <w:rFonts w:ascii="Palatino Linotype"/>
          <w:spacing w:val="-8"/>
        </w:rPr>
        <w:t>M, CAMBOYA &amp; BALI</w:t>
      </w:r>
    </w:p>
    <w:p w14:paraId="5BB1985D" w14:textId="77777777" w:rsidR="008073E3" w:rsidRDefault="008073E3" w:rsidP="007B58BE">
      <w:pPr>
        <w:rPr>
          <w:sz w:val="24"/>
        </w:rPr>
      </w:pPr>
    </w:p>
    <w:p w14:paraId="16696F0A" w14:textId="7651B986" w:rsidR="00E6581A" w:rsidRPr="00F730B3" w:rsidRDefault="00E6581A" w:rsidP="00E6581A">
      <w:pPr>
        <w:pStyle w:val="TtuloTDC2"/>
        <w:rPr>
          <w:b/>
          <w:bCs/>
          <w:color w:val="E36C0A" w:themeColor="accent6" w:themeShade="BF"/>
          <w:lang w:eastAsia="en-US"/>
        </w:rPr>
      </w:pPr>
    </w:p>
    <w:p w14:paraId="472F19C0" w14:textId="77777777" w:rsidR="007B58BE" w:rsidRDefault="007B58BE" w:rsidP="007B58BE">
      <w:pPr>
        <w:rPr>
          <w:sz w:val="24"/>
        </w:rPr>
      </w:pPr>
    </w:p>
    <w:p w14:paraId="51452F89" w14:textId="4AB6E627" w:rsidR="000270A1" w:rsidRPr="00493BF0" w:rsidRDefault="0055388C" w:rsidP="00477F7A">
      <w:pPr>
        <w:jc w:val="center"/>
        <w:rPr>
          <w:rFonts w:ascii="Aptos" w:hAnsi="Aptos"/>
          <w:b/>
          <w:bCs/>
          <w:sz w:val="32"/>
          <w:szCs w:val="32"/>
        </w:rPr>
      </w:pPr>
      <w:r w:rsidRPr="00493BF0">
        <w:rPr>
          <w:rFonts w:ascii="Aptos" w:hAnsi="Aptos"/>
          <w:b/>
          <w:bCs/>
          <w:sz w:val="32"/>
          <w:szCs w:val="32"/>
        </w:rPr>
        <w:t xml:space="preserve">PAQUETE DE 13 DÍAS / 12 NOCHES </w:t>
      </w:r>
    </w:p>
    <w:p w14:paraId="6C1CADA3" w14:textId="151EEC95" w:rsidR="00C44586" w:rsidRPr="00493BF0" w:rsidRDefault="00C44586" w:rsidP="00C44586">
      <w:pPr>
        <w:jc w:val="center"/>
        <w:rPr>
          <w:rFonts w:ascii="Aptos" w:hAnsi="Aptos"/>
          <w:sz w:val="28"/>
          <w:szCs w:val="28"/>
        </w:rPr>
      </w:pPr>
      <w:r w:rsidRPr="00493BF0">
        <w:rPr>
          <w:rFonts w:ascii="Aptos" w:hAnsi="Aptos"/>
          <w:sz w:val="28"/>
          <w:szCs w:val="28"/>
        </w:rPr>
        <w:t xml:space="preserve">Salidas los </w:t>
      </w:r>
      <w:r w:rsidR="0055735D" w:rsidRPr="00493BF0">
        <w:rPr>
          <w:rFonts w:ascii="Aptos" w:hAnsi="Aptos"/>
          <w:sz w:val="28"/>
          <w:szCs w:val="28"/>
        </w:rPr>
        <w:t>lunes</w:t>
      </w:r>
      <w:r w:rsidRPr="00493BF0">
        <w:rPr>
          <w:rFonts w:ascii="Aptos" w:hAnsi="Aptos"/>
          <w:sz w:val="28"/>
          <w:szCs w:val="28"/>
        </w:rPr>
        <w:t xml:space="preserve"> </w:t>
      </w:r>
    </w:p>
    <w:p w14:paraId="60562B86" w14:textId="77777777" w:rsidR="00A52E13" w:rsidRPr="00C44586" w:rsidRDefault="00A52E13" w:rsidP="007D6503">
      <w:pPr>
        <w:pStyle w:val="Sinespaciado"/>
        <w:jc w:val="both"/>
        <w:rPr>
          <w:rFonts w:ascii="Aptos" w:hAnsi="Aptos"/>
          <w:b/>
          <w:bCs/>
          <w:color w:val="969696"/>
          <w:lang w:val="es-ES"/>
        </w:rPr>
      </w:pPr>
    </w:p>
    <w:p w14:paraId="5169B415" w14:textId="227EEC03" w:rsidR="00107439" w:rsidRPr="00493BF0" w:rsidRDefault="00513BB4" w:rsidP="001869E7">
      <w:pPr>
        <w:pStyle w:val="Sinespaciado"/>
        <w:jc w:val="both"/>
        <w:rPr>
          <w:rFonts w:ascii="Aptos" w:hAnsi="Aptos"/>
          <w:b/>
          <w:bCs/>
        </w:rPr>
      </w:pPr>
      <w:r w:rsidRPr="00493BF0">
        <w:rPr>
          <w:rFonts w:ascii="Aptos" w:hAnsi="Aptos"/>
          <w:b/>
          <w:bCs/>
        </w:rPr>
        <w:t xml:space="preserve">VIETNAM </w:t>
      </w:r>
      <w:r w:rsidRPr="00493BF0">
        <w:rPr>
          <w:rFonts w:asciiTheme="majorHAnsi" w:eastAsiaTheme="majorEastAsia" w:hAnsiTheme="majorHAnsi" w:cstheme="majorBidi"/>
          <w:sz w:val="32"/>
          <w:szCs w:val="32"/>
        </w:rPr>
        <w:t xml:space="preserve"> </w:t>
      </w:r>
    </w:p>
    <w:p w14:paraId="5E83F3CB" w14:textId="77777777" w:rsidR="00513BB4" w:rsidRPr="00493BF0" w:rsidRDefault="00513BB4" w:rsidP="001869E7">
      <w:pPr>
        <w:pStyle w:val="Sinespaciado"/>
        <w:jc w:val="both"/>
        <w:rPr>
          <w:rFonts w:ascii="Aptos" w:hAnsi="Aptos"/>
        </w:rPr>
      </w:pPr>
    </w:p>
    <w:p w14:paraId="1BCC1D64" w14:textId="7159559A" w:rsidR="00B765BC" w:rsidRPr="00493BF0" w:rsidRDefault="00B765BC" w:rsidP="00477F7A">
      <w:pPr>
        <w:pStyle w:val="Sinespaciado"/>
        <w:jc w:val="both"/>
        <w:rPr>
          <w:rFonts w:ascii="Aptos" w:hAnsi="Aptos"/>
          <w:b/>
          <w:bCs/>
        </w:rPr>
      </w:pPr>
      <w:r w:rsidRPr="00493BF0">
        <w:rPr>
          <w:rFonts w:ascii="Aptos" w:hAnsi="Aptos"/>
          <w:b/>
          <w:bCs/>
        </w:rPr>
        <w:t xml:space="preserve">DIA 1: LLEGADA A HANOI </w:t>
      </w:r>
    </w:p>
    <w:p w14:paraId="009038F5" w14:textId="2F429012" w:rsidR="00B765BC" w:rsidRPr="00493BF0" w:rsidRDefault="00B765BC" w:rsidP="00477F7A">
      <w:pPr>
        <w:pStyle w:val="Sinespaciado"/>
        <w:jc w:val="both"/>
        <w:rPr>
          <w:rFonts w:ascii="Aptos" w:hAnsi="Aptos"/>
        </w:rPr>
      </w:pPr>
      <w:r w:rsidRPr="00493BF0">
        <w:rPr>
          <w:rFonts w:ascii="Aptos" w:hAnsi="Aptos"/>
        </w:rPr>
        <w:t xml:space="preserve">Llegada en su vuelo internacional. </w:t>
      </w:r>
      <w:r w:rsidR="00E07944" w:rsidRPr="00493BF0">
        <w:rPr>
          <w:rFonts w:ascii="Aptos" w:hAnsi="Aptos"/>
        </w:rPr>
        <w:t>Recepción</w:t>
      </w:r>
      <w:r w:rsidRPr="00493BF0">
        <w:rPr>
          <w:rFonts w:ascii="Aptos" w:hAnsi="Aptos"/>
        </w:rPr>
        <w:t xml:space="preserve"> en el aeropuerto por guía español o nuestro representante y Traslado e instalación en hotel. (Check in a partir del 14h00). Resto del día libre. Comidas por su cuenta. Alojamiento en el hotel.</w:t>
      </w:r>
    </w:p>
    <w:p w14:paraId="2E839624" w14:textId="77777777" w:rsidR="008826F8" w:rsidRPr="00493BF0" w:rsidRDefault="008826F8" w:rsidP="00477F7A">
      <w:pPr>
        <w:pStyle w:val="Sinespaciado"/>
        <w:jc w:val="both"/>
        <w:rPr>
          <w:rFonts w:ascii="Aptos" w:hAnsi="Aptos"/>
        </w:rPr>
      </w:pPr>
    </w:p>
    <w:p w14:paraId="37E5C840" w14:textId="00D16761" w:rsidR="00B765BC" w:rsidRPr="00493BF0" w:rsidRDefault="00B765BC" w:rsidP="00477F7A">
      <w:pPr>
        <w:pStyle w:val="Sinespaciado"/>
        <w:jc w:val="both"/>
        <w:rPr>
          <w:rFonts w:ascii="Aptos" w:hAnsi="Aptos"/>
          <w:b/>
          <w:bCs/>
        </w:rPr>
      </w:pPr>
      <w:r w:rsidRPr="00493BF0">
        <w:rPr>
          <w:rFonts w:ascii="Aptos" w:hAnsi="Aptos"/>
          <w:b/>
          <w:bCs/>
        </w:rPr>
        <w:t xml:space="preserve">DIA 2 HANOI – NINH BINH – CUEVA MUA – TAM COC – BICH DONG (B, L) </w:t>
      </w:r>
    </w:p>
    <w:p w14:paraId="05401067" w14:textId="77777777" w:rsidR="00B765BC" w:rsidRPr="00493BF0" w:rsidRDefault="00B765BC" w:rsidP="00477F7A">
      <w:pPr>
        <w:pStyle w:val="Sinespaciado"/>
        <w:jc w:val="both"/>
        <w:rPr>
          <w:rFonts w:ascii="Aptos" w:hAnsi="Aptos"/>
        </w:rPr>
      </w:pPr>
      <w:r w:rsidRPr="00493BF0">
        <w:rPr>
          <w:rFonts w:ascii="Aptos" w:hAnsi="Aptos"/>
        </w:rPr>
        <w:t xml:space="preserve">Desayuno en el hotel. Hoy visitamos la antigua capital de Vietnam en el siglo X en la provincia de Ninh Binh a unos 100km desde Ha Noi. Un destino impresionante, conocido como Bahía de Ha Long en tierra. </w:t>
      </w:r>
    </w:p>
    <w:p w14:paraId="05C1F37F" w14:textId="5376CDFD" w:rsidR="00B765BC" w:rsidRPr="00493BF0" w:rsidRDefault="00B765BC" w:rsidP="00477F7A">
      <w:pPr>
        <w:pStyle w:val="Sinespaciado"/>
        <w:jc w:val="both"/>
        <w:rPr>
          <w:rFonts w:ascii="Aptos" w:hAnsi="Aptos"/>
        </w:rPr>
      </w:pPr>
      <w:r w:rsidRPr="00493BF0">
        <w:rPr>
          <w:rFonts w:ascii="Aptos" w:hAnsi="Aptos"/>
        </w:rPr>
        <w:t xml:space="preserve">Llegada luego de un par de horas conduciendo y subimos a la cueva Mua en la Montaña Ngoa </w:t>
      </w:r>
      <w:r w:rsidR="00BA631C" w:rsidRPr="00493BF0">
        <w:rPr>
          <w:rFonts w:ascii="Aptos" w:hAnsi="Aptos"/>
        </w:rPr>
        <w:t>Long admirar</w:t>
      </w:r>
      <w:r w:rsidRPr="00493BF0">
        <w:rPr>
          <w:rFonts w:ascii="Aptos" w:hAnsi="Aptos"/>
        </w:rPr>
        <w:t xml:space="preserve"> una vista panorámica, construida de acuerdo con la arquitectura de Van </w:t>
      </w:r>
      <w:proofErr w:type="spellStart"/>
      <w:r w:rsidRPr="00493BF0">
        <w:rPr>
          <w:rFonts w:ascii="Aptos" w:hAnsi="Aptos"/>
        </w:rPr>
        <w:t>Ly</w:t>
      </w:r>
      <w:proofErr w:type="spellEnd"/>
      <w:r w:rsidRPr="00493BF0">
        <w:rPr>
          <w:rFonts w:ascii="Aptos" w:hAnsi="Aptos"/>
        </w:rPr>
        <w:t xml:space="preserve"> Truong Thanh con casi 500 escalones de piedra. Luego traslado a la zona de </w:t>
      </w:r>
      <w:proofErr w:type="spellStart"/>
      <w:r w:rsidRPr="00493BF0">
        <w:rPr>
          <w:rFonts w:ascii="Aptos" w:hAnsi="Aptos"/>
        </w:rPr>
        <w:t>Tam</w:t>
      </w:r>
      <w:proofErr w:type="spellEnd"/>
      <w:r w:rsidRPr="00493BF0">
        <w:rPr>
          <w:rFonts w:ascii="Aptos" w:hAnsi="Aptos"/>
        </w:rPr>
        <w:t xml:space="preserve"> Coc para hacer un paseo en barca de remo por 1,5 horas pasando por 3 cuevas. Si vas en la temporada de la cosecha de arroz, el sitio se ve espectacular.  Luego de su almuerzo en un restaurante local, hacemos un ligero paseo en bicis o coche a la pagoda de Bich Dong, una pequeña pagoda en el medio de la montaña. La atmosfera de este sitio de hacer sentir muy tranquilo en la mente. Regreso a Ha Noi. Cena por su cuenta. Alojamiento en el hotel.</w:t>
      </w:r>
    </w:p>
    <w:p w14:paraId="256506DC" w14:textId="77777777" w:rsidR="008826F8" w:rsidRPr="00493BF0" w:rsidRDefault="008826F8" w:rsidP="00477F7A">
      <w:pPr>
        <w:pStyle w:val="Sinespaciado"/>
        <w:jc w:val="both"/>
        <w:rPr>
          <w:rFonts w:ascii="Aptos" w:hAnsi="Aptos"/>
        </w:rPr>
      </w:pPr>
    </w:p>
    <w:p w14:paraId="7CA70BD3" w14:textId="59B31A70" w:rsidR="00B765BC" w:rsidRPr="00493BF0" w:rsidRDefault="00B765BC" w:rsidP="00477F7A">
      <w:pPr>
        <w:pStyle w:val="Sinespaciado"/>
        <w:jc w:val="both"/>
        <w:rPr>
          <w:rFonts w:ascii="Aptos" w:hAnsi="Aptos"/>
          <w:b/>
          <w:bCs/>
        </w:rPr>
      </w:pPr>
      <w:r w:rsidRPr="00493BF0">
        <w:rPr>
          <w:rFonts w:ascii="Aptos" w:hAnsi="Aptos"/>
          <w:b/>
          <w:bCs/>
        </w:rPr>
        <w:t xml:space="preserve">DIA 3 HANOI- BAHÍA HA LONG/ LAN HA (B, L, D) </w:t>
      </w:r>
    </w:p>
    <w:p w14:paraId="2F7DA2CD" w14:textId="77777777" w:rsidR="00B765BC" w:rsidRPr="00493BF0" w:rsidRDefault="00B765BC" w:rsidP="00477F7A">
      <w:pPr>
        <w:pStyle w:val="Sinespaciado"/>
        <w:jc w:val="both"/>
        <w:rPr>
          <w:rFonts w:ascii="Aptos" w:hAnsi="Aptos"/>
        </w:rPr>
      </w:pPr>
      <w:r w:rsidRPr="00493BF0">
        <w:rPr>
          <w:rFonts w:ascii="Aptos" w:hAnsi="Aptos"/>
        </w:rPr>
        <w:t xml:space="preserve">Luego del desayuno, salimos en coche unas horas por carretera a </w:t>
      </w:r>
      <w:proofErr w:type="spellStart"/>
      <w:r w:rsidRPr="00493BF0">
        <w:rPr>
          <w:rFonts w:ascii="Aptos" w:hAnsi="Aptos"/>
        </w:rPr>
        <w:t>Halong</w:t>
      </w:r>
      <w:proofErr w:type="spellEnd"/>
      <w:r w:rsidRPr="00493BF0">
        <w:rPr>
          <w:rFonts w:ascii="Aptos" w:hAnsi="Aptos"/>
        </w:rPr>
        <w:t xml:space="preserve"> pasando en el camino por campos de arroz y llegamos al puerto de esta ciudad al mediodía. Bahía de </w:t>
      </w:r>
      <w:proofErr w:type="spellStart"/>
      <w:r w:rsidRPr="00493BF0">
        <w:rPr>
          <w:rFonts w:ascii="Aptos" w:hAnsi="Aptos"/>
        </w:rPr>
        <w:t>Halong</w:t>
      </w:r>
      <w:proofErr w:type="spellEnd"/>
      <w:r w:rsidRPr="00493BF0">
        <w:rPr>
          <w:rFonts w:ascii="Aptos" w:hAnsi="Aptos"/>
        </w:rPr>
        <w:t xml:space="preserve"> se contempla con más de tres mil islas e islotes de cresta carbonífera, muchas de ellas son cubiertas de vegetación y horadadas por sobrecogedoras cavernas, que han convertido el paisaje de esta parte del golfo de Tonkín en uno de los más admirados de todo el Sureste Asiático. Embarcamos a un crucero en la bahía de </w:t>
      </w:r>
      <w:proofErr w:type="spellStart"/>
      <w:r w:rsidRPr="00493BF0">
        <w:rPr>
          <w:rFonts w:ascii="Aptos" w:hAnsi="Aptos"/>
        </w:rPr>
        <w:t>Halong</w:t>
      </w:r>
      <w:proofErr w:type="spellEnd"/>
      <w:r w:rsidRPr="00493BF0">
        <w:rPr>
          <w:rFonts w:ascii="Aptos" w:hAnsi="Aptos"/>
        </w:rPr>
        <w:t xml:space="preserve"> a bordo de un barco.  Almuerzo a bordo mientras navega el barco. Sentirás que vives en un mundo muy relajado donde dejarás detrás todo. Las visitas durante el crucero pueden ser cuevas, pueblos flotantes etc. Cena al bordo. En la noche, puedes sentarte en la terraza del barco o probar a pescar calamar.  Noche a bordo del barco.</w:t>
      </w:r>
    </w:p>
    <w:p w14:paraId="2FBD99BE" w14:textId="77777777" w:rsidR="008826F8" w:rsidRPr="00493BF0" w:rsidRDefault="008826F8" w:rsidP="00477F7A">
      <w:pPr>
        <w:pStyle w:val="Sinespaciado"/>
        <w:jc w:val="both"/>
        <w:rPr>
          <w:rFonts w:ascii="Aptos" w:hAnsi="Aptos"/>
        </w:rPr>
      </w:pPr>
    </w:p>
    <w:p w14:paraId="369C6D10" w14:textId="77777777" w:rsidR="008826F8" w:rsidRPr="00493BF0" w:rsidRDefault="008826F8" w:rsidP="00477F7A">
      <w:pPr>
        <w:pStyle w:val="Sinespaciado"/>
        <w:jc w:val="both"/>
        <w:rPr>
          <w:rFonts w:ascii="Aptos" w:hAnsi="Aptos"/>
        </w:rPr>
      </w:pPr>
    </w:p>
    <w:p w14:paraId="637C8E87" w14:textId="77777777" w:rsidR="008826F8" w:rsidRPr="00493BF0" w:rsidRDefault="008826F8" w:rsidP="00477F7A">
      <w:pPr>
        <w:pStyle w:val="Sinespaciado"/>
        <w:jc w:val="both"/>
        <w:rPr>
          <w:rFonts w:ascii="Aptos" w:hAnsi="Aptos"/>
        </w:rPr>
      </w:pPr>
    </w:p>
    <w:p w14:paraId="659551B3" w14:textId="77777777" w:rsidR="008826F8" w:rsidRPr="00493BF0" w:rsidRDefault="008826F8" w:rsidP="00477F7A">
      <w:pPr>
        <w:pStyle w:val="Sinespaciado"/>
        <w:jc w:val="both"/>
        <w:rPr>
          <w:rFonts w:ascii="Aptos" w:hAnsi="Aptos"/>
        </w:rPr>
      </w:pPr>
    </w:p>
    <w:p w14:paraId="4C28D44D" w14:textId="77777777" w:rsidR="008826F8" w:rsidRPr="00493BF0" w:rsidRDefault="008826F8" w:rsidP="00477F7A">
      <w:pPr>
        <w:pStyle w:val="Sinespaciado"/>
        <w:jc w:val="both"/>
        <w:rPr>
          <w:rFonts w:ascii="Aptos" w:hAnsi="Aptos"/>
        </w:rPr>
      </w:pPr>
    </w:p>
    <w:p w14:paraId="01DB63C6" w14:textId="77777777" w:rsidR="00B765BC" w:rsidRPr="00493BF0" w:rsidRDefault="00B765BC" w:rsidP="00477F7A">
      <w:pPr>
        <w:pStyle w:val="Sinespaciado"/>
        <w:jc w:val="both"/>
        <w:rPr>
          <w:rFonts w:ascii="Aptos" w:hAnsi="Aptos"/>
        </w:rPr>
      </w:pPr>
      <w:r w:rsidRPr="00493BF0">
        <w:rPr>
          <w:rFonts w:ascii="Aptos" w:hAnsi="Aptos"/>
        </w:rPr>
        <w:t>Nota: En el medio del camino, se hace una parada por unos 20 a 30 minutos en un centro turístico para que pueda descansarse el chofer y tomar servicios. El programa detallado de las actividades depende de cada crucero.</w:t>
      </w:r>
    </w:p>
    <w:p w14:paraId="2D88F108" w14:textId="77777777" w:rsidR="008826F8" w:rsidRPr="00493BF0" w:rsidRDefault="008826F8" w:rsidP="00477F7A">
      <w:pPr>
        <w:pStyle w:val="Sinespaciado"/>
        <w:jc w:val="both"/>
        <w:rPr>
          <w:rFonts w:ascii="Aptos" w:hAnsi="Aptos"/>
        </w:rPr>
      </w:pPr>
    </w:p>
    <w:p w14:paraId="588F597A" w14:textId="44298A6B" w:rsidR="00B765BC" w:rsidRPr="00493BF0" w:rsidRDefault="00B765BC" w:rsidP="00477F7A">
      <w:pPr>
        <w:pStyle w:val="Sinespaciado"/>
        <w:jc w:val="both"/>
        <w:rPr>
          <w:rFonts w:ascii="Aptos" w:hAnsi="Aptos"/>
          <w:b/>
          <w:bCs/>
        </w:rPr>
      </w:pPr>
      <w:r w:rsidRPr="00493BF0">
        <w:rPr>
          <w:rFonts w:ascii="Aptos" w:hAnsi="Aptos"/>
          <w:b/>
          <w:bCs/>
        </w:rPr>
        <w:t xml:space="preserve">DIA 4 HA LONG/ LAN HA - HA NOI – PASEO EN TRICICLO (B, L) </w:t>
      </w:r>
    </w:p>
    <w:p w14:paraId="0E688028" w14:textId="78F4A010" w:rsidR="00B765BC" w:rsidRPr="00493BF0" w:rsidRDefault="00B765BC" w:rsidP="00477F7A">
      <w:pPr>
        <w:pStyle w:val="Sinespaciado"/>
        <w:jc w:val="both"/>
        <w:rPr>
          <w:rFonts w:ascii="Aptos" w:hAnsi="Aptos"/>
        </w:rPr>
      </w:pPr>
      <w:r w:rsidRPr="00493BF0">
        <w:rPr>
          <w:rFonts w:ascii="Aptos" w:hAnsi="Aptos"/>
        </w:rPr>
        <w:t xml:space="preserve">Aconsejamos despertarse por la madrugada para aprovechar las vistas de la bahía y quizás el espectacular amanecer y practica la clase de </w:t>
      </w:r>
      <w:proofErr w:type="spellStart"/>
      <w:r w:rsidRPr="00493BF0">
        <w:rPr>
          <w:rFonts w:ascii="Aptos" w:hAnsi="Aptos"/>
        </w:rPr>
        <w:t>Tai</w:t>
      </w:r>
      <w:proofErr w:type="spellEnd"/>
      <w:r w:rsidRPr="00493BF0">
        <w:rPr>
          <w:rFonts w:ascii="Aptos" w:hAnsi="Aptos"/>
        </w:rPr>
        <w:t xml:space="preserve"> Chi orientada por los chicos del barco. Desayuno a bordo. Continúa el crucero sobre la bahía de Ha Long, luego regreso al puerto de </w:t>
      </w:r>
      <w:proofErr w:type="spellStart"/>
      <w:r w:rsidRPr="00493BF0">
        <w:rPr>
          <w:rFonts w:ascii="Aptos" w:hAnsi="Aptos"/>
        </w:rPr>
        <w:t>Halong</w:t>
      </w:r>
      <w:proofErr w:type="spellEnd"/>
      <w:r w:rsidRPr="00493BF0">
        <w:rPr>
          <w:rFonts w:ascii="Aptos" w:hAnsi="Aptos"/>
        </w:rPr>
        <w:t xml:space="preserve"> sobre las 10h00 a 11h00. Vuelta a Hanoi por la nueva carretera que atraviesa las grandes extensiones de arrozales del delta del río rojo. Llegada a Ha Noi sobre las 16h pm y hacemos un paseo en triciclo el Casco antiguo. Resto del día libre. Comidas por su cuenta. Alojamiento en el hotel. </w:t>
      </w:r>
    </w:p>
    <w:p w14:paraId="1FBC701A" w14:textId="77777777" w:rsidR="008876DC" w:rsidRPr="00493BF0" w:rsidRDefault="008876DC" w:rsidP="00477F7A">
      <w:pPr>
        <w:pStyle w:val="Sinespaciado"/>
        <w:jc w:val="both"/>
        <w:rPr>
          <w:rFonts w:ascii="Aptos" w:hAnsi="Aptos"/>
        </w:rPr>
      </w:pPr>
    </w:p>
    <w:p w14:paraId="5A09390D" w14:textId="77777777" w:rsidR="00B765BC" w:rsidRPr="00493BF0" w:rsidRDefault="00B765BC" w:rsidP="008876DC">
      <w:pPr>
        <w:pStyle w:val="Sinespaciado"/>
        <w:numPr>
          <w:ilvl w:val="0"/>
          <w:numId w:val="11"/>
        </w:numPr>
        <w:jc w:val="both"/>
        <w:rPr>
          <w:rFonts w:ascii="Aptos" w:hAnsi="Aptos"/>
          <w:b/>
          <w:bCs/>
        </w:rPr>
      </w:pPr>
      <w:r w:rsidRPr="00493BF0">
        <w:rPr>
          <w:rFonts w:ascii="Aptos" w:hAnsi="Aptos"/>
          <w:b/>
          <w:bCs/>
        </w:rPr>
        <w:t>CAMBOYA</w:t>
      </w:r>
    </w:p>
    <w:p w14:paraId="2EDE7C3E" w14:textId="3F70446E" w:rsidR="00B765BC" w:rsidRPr="00493BF0" w:rsidRDefault="00B765BC" w:rsidP="00477F7A">
      <w:pPr>
        <w:pStyle w:val="Sinespaciado"/>
        <w:jc w:val="both"/>
        <w:rPr>
          <w:rFonts w:ascii="Aptos" w:hAnsi="Aptos"/>
          <w:b/>
          <w:bCs/>
        </w:rPr>
      </w:pPr>
      <w:r w:rsidRPr="00493BF0">
        <w:rPr>
          <w:rFonts w:ascii="Aptos" w:hAnsi="Aptos"/>
          <w:b/>
          <w:bCs/>
        </w:rPr>
        <w:t xml:space="preserve">DIA 5 VISITA HA NOI – SIEM REAP (B) </w:t>
      </w:r>
    </w:p>
    <w:p w14:paraId="28512C2B" w14:textId="77777777" w:rsidR="00B765BC" w:rsidRPr="00493BF0" w:rsidRDefault="00B765BC" w:rsidP="00477F7A">
      <w:pPr>
        <w:pStyle w:val="Sinespaciado"/>
        <w:jc w:val="both"/>
        <w:rPr>
          <w:rFonts w:ascii="Aptos" w:hAnsi="Aptos"/>
        </w:rPr>
      </w:pPr>
      <w:r w:rsidRPr="00493BF0">
        <w:rPr>
          <w:rFonts w:ascii="Aptos" w:hAnsi="Aptos"/>
        </w:rPr>
        <w:t>Desayuno en el hotel. El día se dedica a la visita de la ciudad de Hanoi, en particular el Mausoleo de Ho Chi Minh (por el exterior) y su residencia incluye el Palacio Gubernamental (Por el exterior), la casa sobre Pilotes donde Ho Chi Minh vivió desde 1958 hasta su muerte y la Pagoda de un sólo Pilar que es uno de los símbolos de la Capital milenaria. Luego visitamos la Pagoda de Tran Quoc a la orilla del lago de Oeste. A continuación, seguimos con la visita del Templo de la Literatura conocido como la Primera Universidad de Vietnam y ahora sigue siendo el lugar más visitado por los turistas extranjeros como locales. Por la tarde, seguimos la visita con El Museo de Etnología (cerrado cada lunes) – Uno de los museos más interesantes de Vietnam que exhibe numerosos objetos y artefactos relacionados con la vida ritual y cultural de las 54 etnias convivientes actualmente en Vietnam. Luego, traslado al aeropuerto para tomar el vuelo de salida. (para cumplir el itinerario completo favor de tratar de comprar Vuelo a partir de las 17h00).  (VUELO NO INCLUIDO) Llegada a Siem Reap, traslado al hotel. Alojamiento.</w:t>
      </w:r>
    </w:p>
    <w:p w14:paraId="3C6BF36A" w14:textId="77777777" w:rsidR="008876DC" w:rsidRPr="00493BF0" w:rsidRDefault="008876DC" w:rsidP="00477F7A">
      <w:pPr>
        <w:pStyle w:val="Sinespaciado"/>
        <w:jc w:val="both"/>
        <w:rPr>
          <w:rFonts w:ascii="Aptos" w:hAnsi="Aptos"/>
        </w:rPr>
      </w:pPr>
    </w:p>
    <w:p w14:paraId="4D1838B3" w14:textId="731006E2" w:rsidR="00B765BC" w:rsidRPr="00493BF0" w:rsidRDefault="00B765BC" w:rsidP="00477F7A">
      <w:pPr>
        <w:pStyle w:val="Sinespaciado"/>
        <w:jc w:val="both"/>
        <w:rPr>
          <w:rFonts w:ascii="Aptos" w:hAnsi="Aptos"/>
          <w:b/>
          <w:bCs/>
        </w:rPr>
      </w:pPr>
      <w:r w:rsidRPr="00493BF0">
        <w:rPr>
          <w:rFonts w:ascii="Aptos" w:hAnsi="Aptos"/>
          <w:b/>
          <w:bCs/>
        </w:rPr>
        <w:t>DÍA 6 SIEM REAP (</w:t>
      </w:r>
      <w:proofErr w:type="gramStart"/>
      <w:r w:rsidRPr="00493BF0">
        <w:rPr>
          <w:rFonts w:ascii="Aptos" w:hAnsi="Aptos"/>
          <w:b/>
          <w:bCs/>
        </w:rPr>
        <w:t>B,L</w:t>
      </w:r>
      <w:proofErr w:type="gramEnd"/>
      <w:r w:rsidRPr="00493BF0">
        <w:rPr>
          <w:rFonts w:ascii="Aptos" w:hAnsi="Aptos"/>
          <w:b/>
          <w:bCs/>
        </w:rPr>
        <w:t>)</w:t>
      </w:r>
    </w:p>
    <w:p w14:paraId="35440504" w14:textId="77777777" w:rsidR="00B765BC" w:rsidRPr="00493BF0" w:rsidRDefault="00B765BC" w:rsidP="00477F7A">
      <w:pPr>
        <w:pStyle w:val="Sinespaciado"/>
        <w:jc w:val="both"/>
        <w:rPr>
          <w:rFonts w:ascii="Aptos" w:hAnsi="Aptos"/>
        </w:rPr>
      </w:pPr>
      <w:r w:rsidRPr="00493BF0">
        <w:rPr>
          <w:rFonts w:ascii="Aptos" w:hAnsi="Aptos"/>
        </w:rPr>
        <w:t xml:space="preserve">Después en el hotel. Hoy entenderás por qué las obras maestras arquitectónicas de </w:t>
      </w:r>
      <w:proofErr w:type="spellStart"/>
      <w:r w:rsidRPr="00493BF0">
        <w:rPr>
          <w:rFonts w:ascii="Aptos" w:hAnsi="Aptos"/>
        </w:rPr>
        <w:t>Angkor</w:t>
      </w:r>
      <w:proofErr w:type="spellEnd"/>
      <w:r w:rsidRPr="00493BF0">
        <w:rPr>
          <w:rFonts w:ascii="Aptos" w:hAnsi="Aptos"/>
        </w:rPr>
        <w:t xml:space="preserve"> Thom y </w:t>
      </w:r>
      <w:proofErr w:type="spellStart"/>
      <w:r w:rsidRPr="00493BF0">
        <w:rPr>
          <w:rFonts w:ascii="Aptos" w:hAnsi="Aptos"/>
        </w:rPr>
        <w:t>Angkor</w:t>
      </w:r>
      <w:proofErr w:type="spellEnd"/>
      <w:r w:rsidRPr="00493BF0">
        <w:rPr>
          <w:rFonts w:ascii="Aptos" w:hAnsi="Aptos"/>
        </w:rPr>
        <w:t xml:space="preserve"> Wat, están designados como uno de los "Siete maravillas del mundo". En la visita a la ciudad fortificada de </w:t>
      </w:r>
      <w:proofErr w:type="spellStart"/>
      <w:r w:rsidRPr="00493BF0">
        <w:rPr>
          <w:rFonts w:ascii="Aptos" w:hAnsi="Aptos"/>
        </w:rPr>
        <w:t>Angkor</w:t>
      </w:r>
      <w:proofErr w:type="spellEnd"/>
      <w:r w:rsidRPr="00493BF0">
        <w:rPr>
          <w:rFonts w:ascii="Aptos" w:hAnsi="Aptos"/>
        </w:rPr>
        <w:t xml:space="preserve"> Thom visita la Terraza de los Elefantes y la Terraza del Leproso King, todo ello adornado con dramáticos bajorrelieves. Continúe hasta el misterioso templo de Bayon, lo más destacado de </w:t>
      </w:r>
      <w:proofErr w:type="spellStart"/>
      <w:r w:rsidRPr="00493BF0">
        <w:rPr>
          <w:rFonts w:ascii="Aptos" w:hAnsi="Aptos"/>
        </w:rPr>
        <w:t>Angkor</w:t>
      </w:r>
      <w:proofErr w:type="spellEnd"/>
      <w:r w:rsidRPr="00493BF0">
        <w:rPr>
          <w:rFonts w:ascii="Aptos" w:hAnsi="Aptos"/>
        </w:rPr>
        <w:t xml:space="preserve"> Thom, repleto de bajorrelieves bellamente conservados y más de 172 gigantes sonrientes. caras de piedra. A los monumentos de y Srah Srang antes de llegar. en Ta </w:t>
      </w:r>
      <w:proofErr w:type="spellStart"/>
      <w:r w:rsidRPr="00493BF0">
        <w:rPr>
          <w:rFonts w:ascii="Aptos" w:hAnsi="Aptos"/>
        </w:rPr>
        <w:t>Prohm</w:t>
      </w:r>
      <w:proofErr w:type="spellEnd"/>
      <w:r w:rsidRPr="00493BF0">
        <w:rPr>
          <w:rFonts w:ascii="Aptos" w:hAnsi="Aptos"/>
        </w:rPr>
        <w:t xml:space="preserve">, donde la jungla quedó intacta, como parecía Exploradores europeos. El punto culminante del día es la visita a impresionantes </w:t>
      </w:r>
      <w:proofErr w:type="spellStart"/>
      <w:r w:rsidRPr="00493BF0">
        <w:rPr>
          <w:rFonts w:ascii="Aptos" w:hAnsi="Aptos"/>
        </w:rPr>
        <w:t>Angkor</w:t>
      </w:r>
      <w:proofErr w:type="spellEnd"/>
      <w:r w:rsidRPr="00493BF0">
        <w:rPr>
          <w:rFonts w:ascii="Aptos" w:hAnsi="Aptos"/>
        </w:rPr>
        <w:t xml:space="preserve"> Wat, un templo dedicado al dios hindú Vishnu. Mundialmente famoso Por su belleza y esplendor, </w:t>
      </w:r>
      <w:proofErr w:type="spellStart"/>
      <w:r w:rsidRPr="00493BF0">
        <w:rPr>
          <w:rFonts w:ascii="Aptos" w:hAnsi="Aptos"/>
        </w:rPr>
        <w:t>Angkor</w:t>
      </w:r>
      <w:proofErr w:type="spellEnd"/>
      <w:r w:rsidRPr="00493BF0">
        <w:rPr>
          <w:rFonts w:ascii="Aptos" w:hAnsi="Aptos"/>
        </w:rPr>
        <w:t xml:space="preserve"> Wat tiene el más largo. bajorrelieve continuo en el mundo, que recorre todo el exterior paredes de la galería, narrando historias de Mitología hindú. Quédate en Experimenta la inolvidable puesta de sol. una vista que no se puede comparar con ¡Todo lo que hayas visto!</w:t>
      </w:r>
    </w:p>
    <w:p w14:paraId="33C36554" w14:textId="77777777" w:rsidR="003B686F" w:rsidRPr="00493BF0" w:rsidRDefault="003B686F" w:rsidP="00477F7A">
      <w:pPr>
        <w:pStyle w:val="Sinespaciado"/>
        <w:jc w:val="both"/>
        <w:rPr>
          <w:rFonts w:ascii="Aptos" w:hAnsi="Aptos"/>
        </w:rPr>
      </w:pPr>
    </w:p>
    <w:p w14:paraId="79FF1CB8" w14:textId="77777777" w:rsidR="003B686F" w:rsidRPr="00493BF0" w:rsidRDefault="003B686F" w:rsidP="00477F7A">
      <w:pPr>
        <w:pStyle w:val="Sinespaciado"/>
        <w:jc w:val="both"/>
        <w:rPr>
          <w:rFonts w:ascii="Aptos" w:hAnsi="Aptos"/>
        </w:rPr>
      </w:pPr>
    </w:p>
    <w:p w14:paraId="04465925" w14:textId="77777777" w:rsidR="003B686F" w:rsidRPr="00493BF0" w:rsidRDefault="003B686F" w:rsidP="00477F7A">
      <w:pPr>
        <w:pStyle w:val="Sinespaciado"/>
        <w:jc w:val="both"/>
        <w:rPr>
          <w:rFonts w:ascii="Aptos" w:hAnsi="Aptos"/>
        </w:rPr>
      </w:pPr>
    </w:p>
    <w:p w14:paraId="5A767334" w14:textId="77777777" w:rsidR="003B686F" w:rsidRPr="00493BF0" w:rsidRDefault="003B686F" w:rsidP="00477F7A">
      <w:pPr>
        <w:pStyle w:val="Sinespaciado"/>
        <w:jc w:val="both"/>
        <w:rPr>
          <w:rFonts w:ascii="Aptos" w:hAnsi="Aptos"/>
        </w:rPr>
      </w:pPr>
    </w:p>
    <w:p w14:paraId="49189468" w14:textId="77777777" w:rsidR="003B686F" w:rsidRPr="00493BF0" w:rsidRDefault="003B686F" w:rsidP="00477F7A">
      <w:pPr>
        <w:pStyle w:val="Sinespaciado"/>
        <w:jc w:val="both"/>
        <w:rPr>
          <w:rFonts w:ascii="Aptos" w:hAnsi="Aptos"/>
        </w:rPr>
      </w:pPr>
    </w:p>
    <w:p w14:paraId="2371C1B4" w14:textId="77777777" w:rsidR="003B686F" w:rsidRPr="00493BF0" w:rsidRDefault="003B686F" w:rsidP="00477F7A">
      <w:pPr>
        <w:pStyle w:val="Sinespaciado"/>
        <w:jc w:val="both"/>
        <w:rPr>
          <w:rFonts w:ascii="Aptos" w:hAnsi="Aptos"/>
        </w:rPr>
      </w:pPr>
    </w:p>
    <w:p w14:paraId="2B577689" w14:textId="77777777" w:rsidR="003B686F" w:rsidRPr="00493BF0" w:rsidRDefault="003B686F" w:rsidP="00477F7A">
      <w:pPr>
        <w:pStyle w:val="Sinespaciado"/>
        <w:jc w:val="both"/>
        <w:rPr>
          <w:rFonts w:ascii="Aptos" w:hAnsi="Aptos"/>
        </w:rPr>
      </w:pPr>
    </w:p>
    <w:p w14:paraId="0E883471" w14:textId="77777777" w:rsidR="003B686F" w:rsidRPr="00493BF0" w:rsidRDefault="003B686F" w:rsidP="00477F7A">
      <w:pPr>
        <w:pStyle w:val="Sinespaciado"/>
        <w:jc w:val="both"/>
        <w:rPr>
          <w:rFonts w:ascii="Aptos" w:hAnsi="Aptos"/>
        </w:rPr>
      </w:pPr>
    </w:p>
    <w:p w14:paraId="1FA18B12" w14:textId="77777777" w:rsidR="003B686F" w:rsidRPr="00493BF0" w:rsidRDefault="003B686F" w:rsidP="00477F7A">
      <w:pPr>
        <w:pStyle w:val="Sinespaciado"/>
        <w:jc w:val="both"/>
        <w:rPr>
          <w:rFonts w:ascii="Aptos" w:hAnsi="Aptos"/>
        </w:rPr>
      </w:pPr>
    </w:p>
    <w:p w14:paraId="126CC83F" w14:textId="77777777" w:rsidR="008876DC" w:rsidRPr="00493BF0" w:rsidRDefault="008876DC" w:rsidP="00477F7A">
      <w:pPr>
        <w:pStyle w:val="Sinespaciado"/>
        <w:jc w:val="both"/>
        <w:rPr>
          <w:rFonts w:ascii="Aptos" w:hAnsi="Aptos"/>
        </w:rPr>
      </w:pPr>
    </w:p>
    <w:p w14:paraId="0D814A11" w14:textId="77777777" w:rsidR="00B765BC" w:rsidRPr="00493BF0" w:rsidRDefault="00B765BC" w:rsidP="008876DC">
      <w:pPr>
        <w:pStyle w:val="Sinespaciado"/>
        <w:numPr>
          <w:ilvl w:val="0"/>
          <w:numId w:val="12"/>
        </w:numPr>
        <w:jc w:val="both"/>
        <w:rPr>
          <w:rFonts w:ascii="Aptos" w:hAnsi="Aptos"/>
          <w:b/>
          <w:bCs/>
        </w:rPr>
      </w:pPr>
      <w:r w:rsidRPr="00493BF0">
        <w:rPr>
          <w:rFonts w:ascii="Aptos" w:hAnsi="Aptos"/>
          <w:b/>
          <w:bCs/>
        </w:rPr>
        <w:t>BALI</w:t>
      </w:r>
    </w:p>
    <w:p w14:paraId="340318F6" w14:textId="1BB8F80B" w:rsidR="00B765BC" w:rsidRPr="00493BF0" w:rsidRDefault="00B765BC" w:rsidP="00477F7A">
      <w:pPr>
        <w:pStyle w:val="Sinespaciado"/>
        <w:jc w:val="both"/>
        <w:rPr>
          <w:rFonts w:ascii="Aptos" w:hAnsi="Aptos"/>
          <w:b/>
          <w:bCs/>
          <w:lang w:val="pt-PT"/>
        </w:rPr>
      </w:pPr>
      <w:r w:rsidRPr="00493BF0">
        <w:rPr>
          <w:rFonts w:ascii="Aptos" w:hAnsi="Aptos"/>
          <w:b/>
          <w:bCs/>
          <w:lang w:val="pt-PT"/>
        </w:rPr>
        <w:t>DIA 7: SIEM REAP – KUTA (B)</w:t>
      </w:r>
    </w:p>
    <w:p w14:paraId="75E16457" w14:textId="77777777" w:rsidR="00B765BC" w:rsidRPr="00493BF0" w:rsidRDefault="00B765BC" w:rsidP="00477F7A">
      <w:pPr>
        <w:pStyle w:val="Sinespaciado"/>
        <w:jc w:val="both"/>
        <w:rPr>
          <w:rFonts w:ascii="Aptos" w:hAnsi="Aptos"/>
        </w:rPr>
      </w:pPr>
      <w:r w:rsidRPr="00493BF0">
        <w:rPr>
          <w:rFonts w:ascii="Aptos" w:hAnsi="Aptos"/>
        </w:rPr>
        <w:t>Después del desayuno. Saldremos con dirección al aeropuerto para tomar nuestro vuelo con dirección a Bali. (VUELO NO INCLUIDO). A su llegada, nuestro guía y conductor lo recogerán en Ngurah Rai International Aeropuerto con un letrero con el nombre de su grupo, para estar en el área de Kuta.</w:t>
      </w:r>
    </w:p>
    <w:p w14:paraId="07303CC6" w14:textId="77777777" w:rsidR="003B686F" w:rsidRPr="00493BF0" w:rsidRDefault="003B686F" w:rsidP="00477F7A">
      <w:pPr>
        <w:pStyle w:val="Sinespaciado"/>
        <w:jc w:val="both"/>
        <w:rPr>
          <w:rFonts w:ascii="Aptos" w:hAnsi="Aptos"/>
        </w:rPr>
      </w:pPr>
    </w:p>
    <w:p w14:paraId="62D348AD" w14:textId="77777777" w:rsidR="00B765BC" w:rsidRPr="00493BF0" w:rsidRDefault="00B765BC" w:rsidP="00477F7A">
      <w:pPr>
        <w:pStyle w:val="Sinespaciado"/>
        <w:jc w:val="both"/>
        <w:rPr>
          <w:rFonts w:ascii="Aptos" w:hAnsi="Aptos"/>
          <w:b/>
          <w:bCs/>
          <w:lang w:val="pt-PT"/>
        </w:rPr>
      </w:pPr>
      <w:r w:rsidRPr="00493BF0">
        <w:rPr>
          <w:rFonts w:ascii="Aptos" w:hAnsi="Aptos"/>
          <w:b/>
          <w:bCs/>
          <w:lang w:val="pt-PT"/>
        </w:rPr>
        <w:t xml:space="preserve">DIA 8: KUTA (B,L,D) </w:t>
      </w:r>
    </w:p>
    <w:p w14:paraId="5E98046A" w14:textId="5A3557A7" w:rsidR="00B765BC" w:rsidRPr="00493BF0" w:rsidRDefault="00B765BC" w:rsidP="00477F7A">
      <w:pPr>
        <w:pStyle w:val="Sinespaciado"/>
        <w:jc w:val="both"/>
        <w:rPr>
          <w:rFonts w:ascii="Aptos" w:hAnsi="Aptos"/>
        </w:rPr>
      </w:pPr>
      <w:r w:rsidRPr="00493BF0">
        <w:rPr>
          <w:rFonts w:ascii="Aptos" w:hAnsi="Aptos"/>
        </w:rPr>
        <w:t xml:space="preserve">Desayuno. Visita la figura más grande en Indonesia Garuda </w:t>
      </w:r>
      <w:proofErr w:type="spellStart"/>
      <w:r w:rsidRPr="00493BF0">
        <w:rPr>
          <w:rFonts w:ascii="Aptos" w:hAnsi="Aptos"/>
        </w:rPr>
        <w:t>Wisnu</w:t>
      </w:r>
      <w:proofErr w:type="spellEnd"/>
      <w:r w:rsidRPr="00493BF0">
        <w:rPr>
          <w:rFonts w:ascii="Aptos" w:hAnsi="Aptos"/>
        </w:rPr>
        <w:t xml:space="preserve"> Kencana (GWK), almorzamos allí mismo, visitamos la playa Padang-Padang (donde estaba Julia Robert (la película Comer, Rezar, y Amar). Visitamos El Templo </w:t>
      </w:r>
      <w:proofErr w:type="spellStart"/>
      <w:r w:rsidRPr="00493BF0">
        <w:rPr>
          <w:rFonts w:ascii="Aptos" w:hAnsi="Aptos"/>
        </w:rPr>
        <w:t>Uluwatu</w:t>
      </w:r>
      <w:proofErr w:type="spellEnd"/>
      <w:r w:rsidRPr="00493BF0">
        <w:rPr>
          <w:rFonts w:ascii="Aptos" w:hAnsi="Aptos"/>
        </w:rPr>
        <w:t xml:space="preserve"> es un templo antiguo del siglo XI y los monos al final cena Marisco en la playa </w:t>
      </w:r>
      <w:proofErr w:type="spellStart"/>
      <w:r w:rsidRPr="00493BF0">
        <w:rPr>
          <w:rFonts w:ascii="Aptos" w:hAnsi="Aptos"/>
        </w:rPr>
        <w:t>Jimbaran</w:t>
      </w:r>
      <w:proofErr w:type="spellEnd"/>
      <w:r w:rsidRPr="00493BF0">
        <w:rPr>
          <w:rFonts w:ascii="Aptos" w:hAnsi="Aptos"/>
        </w:rPr>
        <w:t>, volvemos al hotel a las 21.00</w:t>
      </w:r>
    </w:p>
    <w:p w14:paraId="4BCB43AA" w14:textId="77777777" w:rsidR="003B686F" w:rsidRPr="00493BF0" w:rsidRDefault="003B686F" w:rsidP="00477F7A">
      <w:pPr>
        <w:pStyle w:val="Sinespaciado"/>
        <w:jc w:val="both"/>
        <w:rPr>
          <w:rFonts w:ascii="Aptos" w:hAnsi="Aptos"/>
        </w:rPr>
      </w:pPr>
    </w:p>
    <w:p w14:paraId="08EE421C" w14:textId="77777777" w:rsidR="00B765BC" w:rsidRPr="00493BF0" w:rsidRDefault="00B765BC" w:rsidP="00477F7A">
      <w:pPr>
        <w:pStyle w:val="Sinespaciado"/>
        <w:jc w:val="both"/>
        <w:rPr>
          <w:rFonts w:ascii="Aptos" w:hAnsi="Aptos"/>
          <w:b/>
          <w:bCs/>
          <w:lang w:val="pt-PT"/>
        </w:rPr>
      </w:pPr>
      <w:r w:rsidRPr="00493BF0">
        <w:rPr>
          <w:rFonts w:ascii="Aptos" w:hAnsi="Aptos"/>
          <w:b/>
          <w:bCs/>
          <w:lang w:val="pt-PT"/>
        </w:rPr>
        <w:t>DIA 9: KUTA- UBUD (B,L,D)</w:t>
      </w:r>
    </w:p>
    <w:p w14:paraId="376AD95B" w14:textId="35DF6774" w:rsidR="00B765BC" w:rsidRPr="00493BF0" w:rsidRDefault="00B765BC" w:rsidP="00477F7A">
      <w:pPr>
        <w:pStyle w:val="Sinespaciado"/>
        <w:jc w:val="both"/>
        <w:rPr>
          <w:rFonts w:ascii="Aptos" w:hAnsi="Aptos"/>
        </w:rPr>
      </w:pPr>
      <w:r w:rsidRPr="00493BF0">
        <w:rPr>
          <w:rFonts w:ascii="Aptos" w:hAnsi="Aptos"/>
        </w:rPr>
        <w:t xml:space="preserve">Después de tomar </w:t>
      </w:r>
      <w:r w:rsidR="008B309A" w:rsidRPr="00493BF0">
        <w:rPr>
          <w:rFonts w:ascii="Aptos" w:hAnsi="Aptos"/>
        </w:rPr>
        <w:t xml:space="preserve">el </w:t>
      </w:r>
      <w:r w:rsidRPr="00493BF0">
        <w:rPr>
          <w:rFonts w:ascii="Aptos" w:hAnsi="Aptos"/>
        </w:rPr>
        <w:t xml:space="preserve">desayuno, Check </w:t>
      </w:r>
      <w:proofErr w:type="spellStart"/>
      <w:r w:rsidRPr="00493BF0">
        <w:rPr>
          <w:rFonts w:ascii="Aptos" w:hAnsi="Aptos"/>
        </w:rPr>
        <w:t>out</w:t>
      </w:r>
      <w:proofErr w:type="spellEnd"/>
      <w:r w:rsidRPr="00493BF0">
        <w:rPr>
          <w:rFonts w:ascii="Aptos" w:hAnsi="Aptos"/>
        </w:rPr>
        <w:t xml:space="preserve"> del Hotel a las 08:00, y por la tarde hacer </w:t>
      </w:r>
      <w:proofErr w:type="spellStart"/>
      <w:r w:rsidRPr="00493BF0">
        <w:rPr>
          <w:rFonts w:ascii="Aptos" w:hAnsi="Aptos"/>
        </w:rPr>
        <w:t>check</w:t>
      </w:r>
      <w:proofErr w:type="spellEnd"/>
      <w:r w:rsidRPr="00493BF0">
        <w:rPr>
          <w:rFonts w:ascii="Aptos" w:hAnsi="Aptos"/>
        </w:rPr>
        <w:t xml:space="preserve"> in en el pueblo </w:t>
      </w:r>
      <w:proofErr w:type="spellStart"/>
      <w:r w:rsidRPr="00493BF0">
        <w:rPr>
          <w:rFonts w:ascii="Aptos" w:hAnsi="Aptos"/>
        </w:rPr>
        <w:t>Ubud</w:t>
      </w:r>
      <w:proofErr w:type="spellEnd"/>
      <w:r w:rsidRPr="00493BF0">
        <w:rPr>
          <w:rFonts w:ascii="Aptos" w:hAnsi="Aptos"/>
        </w:rPr>
        <w:t xml:space="preserve">. Visitamos el templo más popular de Tanah LOT donde adorado el dios Baruna (el dios del Mar) A continuación, tendremos la oportunidad de realizar una de nuestras (Visitas Opcionales 1) visitaremos el famoso *Bali Swing más </w:t>
      </w:r>
      <w:proofErr w:type="spellStart"/>
      <w:r w:rsidRPr="00493BF0">
        <w:rPr>
          <w:rFonts w:ascii="Aptos" w:hAnsi="Aptos"/>
        </w:rPr>
        <w:t>monkey</w:t>
      </w:r>
      <w:proofErr w:type="spellEnd"/>
      <w:r w:rsidRPr="00493BF0">
        <w:rPr>
          <w:rFonts w:ascii="Aptos" w:hAnsi="Aptos"/>
        </w:rPr>
        <w:t xml:space="preserve"> Forest, donde puede disfrutar de paseos ilimitados y paradas fotográficas. Desde un nido de pájaro, una estatua de roca gigante, un helicóptero hasta hermosos columpios con un río y una jungla como telón de fondo. Atrevimiento usted mismo para probar el columpio de adrenalina o al menos una oportunidad en uno de los columpios individuales alrededor, El Bosque de los monos de </w:t>
      </w:r>
      <w:proofErr w:type="spellStart"/>
      <w:r w:rsidRPr="00493BF0">
        <w:rPr>
          <w:rFonts w:ascii="Aptos" w:hAnsi="Aptos"/>
        </w:rPr>
        <w:t>Ubud</w:t>
      </w:r>
      <w:proofErr w:type="spellEnd"/>
      <w:r w:rsidRPr="00493BF0">
        <w:rPr>
          <w:rFonts w:ascii="Aptos" w:hAnsi="Aptos"/>
        </w:rPr>
        <w:t xml:space="preserve"> es un complejo de templos y reserva natural del macaco balinés de cola larga. Se encuentra en </w:t>
      </w:r>
      <w:proofErr w:type="spellStart"/>
      <w:r w:rsidRPr="00493BF0">
        <w:rPr>
          <w:rFonts w:ascii="Aptos" w:hAnsi="Aptos"/>
        </w:rPr>
        <w:t>Padangtegal</w:t>
      </w:r>
      <w:proofErr w:type="spellEnd"/>
      <w:r w:rsidRPr="00493BF0">
        <w:rPr>
          <w:rFonts w:ascii="Aptos" w:hAnsi="Aptos"/>
        </w:rPr>
        <w:t xml:space="preserve"> </w:t>
      </w:r>
      <w:proofErr w:type="spellStart"/>
      <w:r w:rsidRPr="00493BF0">
        <w:rPr>
          <w:rFonts w:ascii="Aptos" w:hAnsi="Aptos"/>
        </w:rPr>
        <w:t>Ubud</w:t>
      </w:r>
      <w:proofErr w:type="spellEnd"/>
      <w:r w:rsidRPr="00493BF0">
        <w:rPr>
          <w:rFonts w:ascii="Aptos" w:hAnsi="Aptos"/>
        </w:rPr>
        <w:t xml:space="preserve">. El almuerzo simple será ser servido en Bali Swing, las fotos bonitas con muchas poses con el fondo jungla y rio y almorzamos allí y por la tarde hacer </w:t>
      </w:r>
      <w:proofErr w:type="spellStart"/>
      <w:r w:rsidRPr="00493BF0">
        <w:rPr>
          <w:rFonts w:ascii="Aptos" w:hAnsi="Aptos"/>
        </w:rPr>
        <w:t>check</w:t>
      </w:r>
      <w:proofErr w:type="spellEnd"/>
      <w:r w:rsidRPr="00493BF0">
        <w:rPr>
          <w:rFonts w:ascii="Aptos" w:hAnsi="Aptos"/>
        </w:rPr>
        <w:t xml:space="preserve"> in al hotel a las 16:30 y cena al hotel a las 20.00.</w:t>
      </w:r>
    </w:p>
    <w:p w14:paraId="38F79B2D" w14:textId="77777777" w:rsidR="003B686F" w:rsidRPr="00493BF0" w:rsidRDefault="003B686F" w:rsidP="00477F7A">
      <w:pPr>
        <w:pStyle w:val="Sinespaciado"/>
        <w:jc w:val="both"/>
        <w:rPr>
          <w:rFonts w:ascii="Aptos" w:hAnsi="Aptos"/>
        </w:rPr>
      </w:pPr>
    </w:p>
    <w:p w14:paraId="19213FD8" w14:textId="0E08E4DE" w:rsidR="00B765BC" w:rsidRPr="00493BF0" w:rsidRDefault="00B765BC" w:rsidP="00477F7A">
      <w:pPr>
        <w:pStyle w:val="Sinespaciado"/>
        <w:jc w:val="both"/>
        <w:rPr>
          <w:rFonts w:ascii="Aptos" w:hAnsi="Aptos"/>
          <w:b/>
          <w:bCs/>
          <w:lang w:val="pt-PT"/>
        </w:rPr>
      </w:pPr>
      <w:r w:rsidRPr="00493BF0">
        <w:rPr>
          <w:rFonts w:ascii="Aptos" w:hAnsi="Aptos"/>
          <w:b/>
          <w:bCs/>
          <w:lang w:val="pt-PT"/>
        </w:rPr>
        <w:t>DIA 10:</w:t>
      </w:r>
      <w:r w:rsidR="003B686F" w:rsidRPr="00493BF0">
        <w:rPr>
          <w:rFonts w:ascii="Aptos" w:hAnsi="Aptos"/>
          <w:b/>
          <w:bCs/>
          <w:lang w:val="pt-PT"/>
        </w:rPr>
        <w:t xml:space="preserve"> </w:t>
      </w:r>
      <w:r w:rsidRPr="00493BF0">
        <w:rPr>
          <w:rFonts w:ascii="Aptos" w:hAnsi="Aptos"/>
          <w:b/>
          <w:bCs/>
          <w:lang w:val="pt-PT"/>
        </w:rPr>
        <w:t xml:space="preserve">UBUD (B,L,D) </w:t>
      </w:r>
    </w:p>
    <w:p w14:paraId="2B9AF565" w14:textId="52037E00" w:rsidR="00B765BC" w:rsidRPr="00493BF0" w:rsidRDefault="00B765BC" w:rsidP="00477F7A">
      <w:pPr>
        <w:pStyle w:val="Sinespaciado"/>
        <w:jc w:val="both"/>
        <w:rPr>
          <w:rFonts w:ascii="Aptos" w:hAnsi="Aptos"/>
        </w:rPr>
      </w:pPr>
      <w:r w:rsidRPr="00493BF0">
        <w:rPr>
          <w:rFonts w:ascii="Aptos" w:hAnsi="Aptos"/>
        </w:rPr>
        <w:t xml:space="preserve">Después de tomar </w:t>
      </w:r>
      <w:r w:rsidR="008B309A" w:rsidRPr="00493BF0">
        <w:rPr>
          <w:rFonts w:ascii="Aptos" w:hAnsi="Aptos"/>
        </w:rPr>
        <w:t xml:space="preserve">el </w:t>
      </w:r>
      <w:r w:rsidRPr="00493BF0">
        <w:rPr>
          <w:rFonts w:ascii="Aptos" w:hAnsi="Aptos"/>
        </w:rPr>
        <w:t xml:space="preserve">desayuno. TUR 1: LA TERAZA DE ARROZALES TEGALLALANG, El templo manantial sagrada para la purificación, Visitar la plantación de Café, Almorzamos en un Restaurante en </w:t>
      </w:r>
      <w:proofErr w:type="spellStart"/>
      <w:r w:rsidRPr="00493BF0">
        <w:rPr>
          <w:rFonts w:ascii="Aptos" w:hAnsi="Aptos"/>
        </w:rPr>
        <w:t>Kintamani</w:t>
      </w:r>
      <w:proofErr w:type="spellEnd"/>
      <w:r w:rsidRPr="00493BF0">
        <w:rPr>
          <w:rFonts w:ascii="Aptos" w:hAnsi="Aptos"/>
        </w:rPr>
        <w:t xml:space="preserve"> para ver la vista panorámica del volcán </w:t>
      </w:r>
      <w:proofErr w:type="spellStart"/>
      <w:r w:rsidRPr="00493BF0">
        <w:rPr>
          <w:rFonts w:ascii="Aptos" w:hAnsi="Aptos"/>
        </w:rPr>
        <w:t>Batur</w:t>
      </w:r>
      <w:proofErr w:type="spellEnd"/>
      <w:r w:rsidRPr="00493BF0">
        <w:rPr>
          <w:rFonts w:ascii="Aptos" w:hAnsi="Aptos"/>
        </w:rPr>
        <w:t xml:space="preserve"> y el Lago </w:t>
      </w:r>
      <w:proofErr w:type="spellStart"/>
      <w:r w:rsidRPr="00493BF0">
        <w:rPr>
          <w:rFonts w:ascii="Aptos" w:hAnsi="Aptos"/>
        </w:rPr>
        <w:t>Batur</w:t>
      </w:r>
      <w:proofErr w:type="spellEnd"/>
      <w:r w:rsidRPr="00493BF0">
        <w:rPr>
          <w:rFonts w:ascii="Aptos" w:hAnsi="Aptos"/>
        </w:rPr>
        <w:t xml:space="preserve">, El Pueblo Tradicional </w:t>
      </w:r>
      <w:proofErr w:type="spellStart"/>
      <w:r w:rsidRPr="00493BF0">
        <w:rPr>
          <w:rFonts w:ascii="Aptos" w:hAnsi="Aptos"/>
        </w:rPr>
        <w:t>Penglipuran</w:t>
      </w:r>
      <w:proofErr w:type="spellEnd"/>
      <w:r w:rsidRPr="00493BF0">
        <w:rPr>
          <w:rFonts w:ascii="Aptos" w:hAnsi="Aptos"/>
        </w:rPr>
        <w:t>, cena a las 20:00.</w:t>
      </w:r>
    </w:p>
    <w:p w14:paraId="72C4F8CF" w14:textId="4749B498" w:rsidR="00B765BC" w:rsidRPr="00493BF0" w:rsidRDefault="00B765BC" w:rsidP="00477F7A">
      <w:pPr>
        <w:pStyle w:val="Sinespaciado"/>
        <w:jc w:val="both"/>
        <w:rPr>
          <w:rFonts w:ascii="Aptos" w:hAnsi="Aptos"/>
        </w:rPr>
      </w:pPr>
      <w:r w:rsidRPr="00493BF0">
        <w:rPr>
          <w:rFonts w:ascii="Aptos" w:hAnsi="Aptos"/>
        </w:rPr>
        <w:t xml:space="preserve">(Visitas Opcionales 3) Paseo en elefante En esta maravillosa experiencia puedes disfrutar de la experiencia de montar elefantes en el Parque de Elefantes Mason. Este parque, ubicado en Taro, ofrece diversas actividades relacionadas con elefantes, incluyendo paseos en safari y la oportunidad de interactuar con estos maravillosos animales. o (Visitas Opcionales 2) Cena Show. Esta noche podrás tomar una cena especial donde puedes disfrutar la velada con espectáculos que combinan la gastronomía local con presentaciones culturales como la danza </w:t>
      </w:r>
      <w:proofErr w:type="spellStart"/>
      <w:r w:rsidRPr="00493BF0">
        <w:rPr>
          <w:rFonts w:ascii="Aptos" w:hAnsi="Aptos"/>
        </w:rPr>
        <w:t>Kecak</w:t>
      </w:r>
      <w:proofErr w:type="spellEnd"/>
      <w:r w:rsidRPr="00493BF0">
        <w:rPr>
          <w:rFonts w:ascii="Aptos" w:hAnsi="Aptos"/>
        </w:rPr>
        <w:t xml:space="preserve"> y el fuego, o la danza </w:t>
      </w:r>
      <w:proofErr w:type="spellStart"/>
      <w:r w:rsidRPr="00493BF0">
        <w:rPr>
          <w:rFonts w:ascii="Aptos" w:hAnsi="Aptos"/>
        </w:rPr>
        <w:t>Legong</w:t>
      </w:r>
      <w:proofErr w:type="spellEnd"/>
      <w:r w:rsidRPr="00493BF0">
        <w:rPr>
          <w:rFonts w:ascii="Aptos" w:hAnsi="Aptos"/>
        </w:rPr>
        <w:t xml:space="preserve">. </w:t>
      </w:r>
    </w:p>
    <w:p w14:paraId="1D919C6A" w14:textId="77777777" w:rsidR="001D1CB4" w:rsidRPr="00493BF0" w:rsidRDefault="001D1CB4" w:rsidP="00477F7A">
      <w:pPr>
        <w:pStyle w:val="Sinespaciado"/>
        <w:jc w:val="both"/>
        <w:rPr>
          <w:rFonts w:ascii="Aptos" w:hAnsi="Aptos"/>
        </w:rPr>
      </w:pPr>
    </w:p>
    <w:p w14:paraId="098A043B" w14:textId="77777777" w:rsidR="00B765BC" w:rsidRPr="00493BF0" w:rsidRDefault="00B765BC" w:rsidP="00477F7A">
      <w:pPr>
        <w:pStyle w:val="Sinespaciado"/>
        <w:jc w:val="both"/>
        <w:rPr>
          <w:rFonts w:ascii="Aptos" w:hAnsi="Aptos"/>
          <w:b/>
          <w:bCs/>
          <w:lang w:val="pt-PT"/>
        </w:rPr>
      </w:pPr>
      <w:r w:rsidRPr="00493BF0">
        <w:rPr>
          <w:rFonts w:ascii="Aptos" w:hAnsi="Aptos"/>
          <w:b/>
          <w:bCs/>
          <w:lang w:val="pt-PT"/>
        </w:rPr>
        <w:t>DIA 11: UBUD (B,L,D)</w:t>
      </w:r>
    </w:p>
    <w:p w14:paraId="4EF8894B" w14:textId="2E592CB9" w:rsidR="001D1CB4" w:rsidRPr="00493BF0" w:rsidRDefault="00B765BC" w:rsidP="00477F7A">
      <w:pPr>
        <w:pStyle w:val="Sinespaciado"/>
        <w:jc w:val="both"/>
        <w:rPr>
          <w:rFonts w:ascii="Aptos" w:hAnsi="Aptos"/>
        </w:rPr>
      </w:pPr>
      <w:r w:rsidRPr="00493BF0">
        <w:rPr>
          <w:rFonts w:ascii="Aptos" w:hAnsi="Aptos"/>
        </w:rPr>
        <w:t xml:space="preserve">Después de tomar </w:t>
      </w:r>
      <w:r w:rsidR="008B309A" w:rsidRPr="00493BF0">
        <w:rPr>
          <w:rFonts w:ascii="Aptos" w:hAnsi="Aptos"/>
        </w:rPr>
        <w:t>el</w:t>
      </w:r>
      <w:r w:rsidRPr="00493BF0">
        <w:rPr>
          <w:rFonts w:ascii="Aptos" w:hAnsi="Aptos"/>
        </w:rPr>
        <w:t xml:space="preserve"> desayuno. Saliendo del </w:t>
      </w:r>
      <w:proofErr w:type="spellStart"/>
      <w:r w:rsidRPr="00493BF0">
        <w:rPr>
          <w:rFonts w:ascii="Aptos" w:hAnsi="Aptos"/>
        </w:rPr>
        <w:t>Ubud</w:t>
      </w:r>
      <w:proofErr w:type="spellEnd"/>
      <w:r w:rsidRPr="00493BF0">
        <w:rPr>
          <w:rFonts w:ascii="Aptos" w:hAnsi="Aptos"/>
        </w:rPr>
        <w:t xml:space="preserve"> </w:t>
      </w:r>
      <w:r w:rsidR="00A4229A" w:rsidRPr="00493BF0">
        <w:rPr>
          <w:rFonts w:ascii="Aptos" w:hAnsi="Aptos"/>
        </w:rPr>
        <w:t>e</w:t>
      </w:r>
      <w:r w:rsidRPr="00493BF0">
        <w:rPr>
          <w:rFonts w:ascii="Aptos" w:hAnsi="Aptos"/>
        </w:rPr>
        <w:t xml:space="preserve"> irse a la isla de Nusa </w:t>
      </w:r>
      <w:proofErr w:type="spellStart"/>
      <w:r w:rsidRPr="00493BF0">
        <w:rPr>
          <w:rFonts w:ascii="Aptos" w:hAnsi="Aptos"/>
        </w:rPr>
        <w:t>Penida</w:t>
      </w:r>
      <w:proofErr w:type="spellEnd"/>
      <w:r w:rsidRPr="00493BF0">
        <w:rPr>
          <w:rFonts w:ascii="Aptos" w:hAnsi="Aptos"/>
        </w:rPr>
        <w:t xml:space="preserve"> por la mañana a las 06:30 de la mañana y volver a </w:t>
      </w:r>
      <w:proofErr w:type="spellStart"/>
      <w:r w:rsidRPr="00493BF0">
        <w:rPr>
          <w:rFonts w:ascii="Aptos" w:hAnsi="Aptos"/>
        </w:rPr>
        <w:t>Sanur</w:t>
      </w:r>
      <w:proofErr w:type="spellEnd"/>
      <w:r w:rsidRPr="00493BF0">
        <w:rPr>
          <w:rFonts w:ascii="Aptos" w:hAnsi="Aptos"/>
        </w:rPr>
        <w:t xml:space="preserve"> el Puerto en Bali) a las 15:45-6:00. Llegará en Nusa </w:t>
      </w:r>
      <w:proofErr w:type="spellStart"/>
      <w:r w:rsidR="001D1CB4" w:rsidRPr="00493BF0">
        <w:rPr>
          <w:rFonts w:ascii="Aptos" w:hAnsi="Aptos"/>
        </w:rPr>
        <w:t>P</w:t>
      </w:r>
      <w:r w:rsidRPr="00493BF0">
        <w:rPr>
          <w:rFonts w:ascii="Aptos" w:hAnsi="Aptos"/>
        </w:rPr>
        <w:t>enida</w:t>
      </w:r>
      <w:proofErr w:type="spellEnd"/>
      <w:r w:rsidRPr="00493BF0">
        <w:rPr>
          <w:rFonts w:ascii="Aptos" w:hAnsi="Aptos"/>
        </w:rPr>
        <w:t xml:space="preserve"> a las 09-09:30, haciendo Tour con chofer habla inglés durante el día, está incluido: </w:t>
      </w:r>
    </w:p>
    <w:p w14:paraId="3ED5E362" w14:textId="77777777" w:rsidR="001D1CB4" w:rsidRPr="00493BF0" w:rsidRDefault="001D1CB4" w:rsidP="00477F7A">
      <w:pPr>
        <w:pStyle w:val="Sinespaciado"/>
        <w:jc w:val="both"/>
        <w:rPr>
          <w:rFonts w:ascii="Aptos" w:hAnsi="Aptos"/>
        </w:rPr>
      </w:pPr>
    </w:p>
    <w:p w14:paraId="2714740D" w14:textId="77777777" w:rsidR="001D1CB4" w:rsidRPr="00493BF0" w:rsidRDefault="001D1CB4" w:rsidP="00477F7A">
      <w:pPr>
        <w:pStyle w:val="Sinespaciado"/>
        <w:jc w:val="both"/>
        <w:rPr>
          <w:rFonts w:ascii="Aptos" w:hAnsi="Aptos"/>
        </w:rPr>
      </w:pPr>
    </w:p>
    <w:p w14:paraId="736439AD" w14:textId="77777777" w:rsidR="001D1CB4" w:rsidRPr="00493BF0" w:rsidRDefault="001D1CB4" w:rsidP="00477F7A">
      <w:pPr>
        <w:pStyle w:val="Sinespaciado"/>
        <w:jc w:val="both"/>
        <w:rPr>
          <w:rFonts w:ascii="Aptos" w:hAnsi="Aptos"/>
        </w:rPr>
      </w:pPr>
    </w:p>
    <w:p w14:paraId="5C0FF686" w14:textId="77777777" w:rsidR="001D1CB4" w:rsidRPr="00493BF0" w:rsidRDefault="001D1CB4" w:rsidP="00477F7A">
      <w:pPr>
        <w:pStyle w:val="Sinespaciado"/>
        <w:jc w:val="both"/>
        <w:rPr>
          <w:rFonts w:ascii="Aptos" w:hAnsi="Aptos"/>
        </w:rPr>
      </w:pPr>
    </w:p>
    <w:p w14:paraId="756EB207" w14:textId="77777777" w:rsidR="001D1CB4" w:rsidRPr="00493BF0" w:rsidRDefault="001D1CB4" w:rsidP="00477F7A">
      <w:pPr>
        <w:pStyle w:val="Sinespaciado"/>
        <w:jc w:val="both"/>
        <w:rPr>
          <w:rFonts w:ascii="Aptos" w:hAnsi="Aptos"/>
        </w:rPr>
      </w:pPr>
    </w:p>
    <w:p w14:paraId="3EC1A1C2" w14:textId="77777777" w:rsidR="001D1CB4" w:rsidRPr="00493BF0" w:rsidRDefault="001D1CB4" w:rsidP="00477F7A">
      <w:pPr>
        <w:pStyle w:val="Sinespaciado"/>
        <w:jc w:val="both"/>
        <w:rPr>
          <w:rFonts w:ascii="Aptos" w:hAnsi="Aptos"/>
        </w:rPr>
      </w:pPr>
    </w:p>
    <w:p w14:paraId="0ED0F59F" w14:textId="32B0ABF5" w:rsidR="00B765BC" w:rsidRPr="00493BF0" w:rsidRDefault="00B765BC" w:rsidP="00477F7A">
      <w:pPr>
        <w:pStyle w:val="Sinespaciado"/>
        <w:jc w:val="both"/>
        <w:rPr>
          <w:rFonts w:ascii="Aptos" w:hAnsi="Aptos"/>
        </w:rPr>
      </w:pPr>
      <w:r w:rsidRPr="00493BF0">
        <w:rPr>
          <w:rFonts w:ascii="Aptos" w:hAnsi="Aptos"/>
        </w:rPr>
        <w:lastRenderedPageBreak/>
        <w:t xml:space="preserve">1. Transporte del hotel al Puerto </w:t>
      </w:r>
      <w:proofErr w:type="spellStart"/>
      <w:r w:rsidRPr="00493BF0">
        <w:rPr>
          <w:rFonts w:ascii="Aptos" w:hAnsi="Aptos"/>
        </w:rPr>
        <w:t>Sanur</w:t>
      </w:r>
      <w:proofErr w:type="spellEnd"/>
      <w:r w:rsidRPr="00493BF0">
        <w:rPr>
          <w:rFonts w:ascii="Aptos" w:hAnsi="Aptos"/>
        </w:rPr>
        <w:t xml:space="preserve"> y la vuelta por la tarde, 2. Tiket del Barco rápido (IRA Y VUELTA), Donación para entrar la isla de NUSA </w:t>
      </w:r>
      <w:proofErr w:type="spellStart"/>
      <w:r w:rsidRPr="00493BF0">
        <w:rPr>
          <w:rFonts w:ascii="Aptos" w:hAnsi="Aptos"/>
        </w:rPr>
        <w:t>Penida</w:t>
      </w:r>
      <w:proofErr w:type="spellEnd"/>
      <w:r w:rsidRPr="00493BF0">
        <w:rPr>
          <w:rFonts w:ascii="Aptos" w:hAnsi="Aptos"/>
        </w:rPr>
        <w:t xml:space="preserve">, Tour un día en Nusa </w:t>
      </w:r>
      <w:proofErr w:type="spellStart"/>
      <w:r w:rsidRPr="00493BF0">
        <w:rPr>
          <w:rFonts w:ascii="Aptos" w:hAnsi="Aptos"/>
        </w:rPr>
        <w:t>Penida</w:t>
      </w:r>
      <w:proofErr w:type="spellEnd"/>
      <w:r w:rsidRPr="00493BF0">
        <w:rPr>
          <w:rFonts w:ascii="Aptos" w:hAnsi="Aptos"/>
        </w:rPr>
        <w:t xml:space="preserve">. La comida en Nusa </w:t>
      </w:r>
      <w:proofErr w:type="spellStart"/>
      <w:r w:rsidRPr="00493BF0">
        <w:rPr>
          <w:rFonts w:ascii="Aptos" w:hAnsi="Aptos"/>
        </w:rPr>
        <w:t>Penida</w:t>
      </w:r>
      <w:proofErr w:type="spellEnd"/>
    </w:p>
    <w:p w14:paraId="016B925B" w14:textId="77777777" w:rsidR="00B765BC" w:rsidRPr="00493BF0" w:rsidRDefault="00B765BC" w:rsidP="00477F7A">
      <w:pPr>
        <w:pStyle w:val="Sinespaciado"/>
        <w:jc w:val="both"/>
        <w:rPr>
          <w:rFonts w:ascii="Aptos" w:hAnsi="Aptos"/>
        </w:rPr>
      </w:pPr>
      <w:r w:rsidRPr="00493BF0">
        <w:rPr>
          <w:rFonts w:ascii="Aptos" w:hAnsi="Aptos"/>
        </w:rPr>
        <w:t xml:space="preserve">Llegaran al Puerto </w:t>
      </w:r>
      <w:proofErr w:type="spellStart"/>
      <w:r w:rsidRPr="00493BF0">
        <w:rPr>
          <w:rFonts w:ascii="Aptos" w:hAnsi="Aptos"/>
        </w:rPr>
        <w:t>Sanur</w:t>
      </w:r>
      <w:proofErr w:type="spellEnd"/>
      <w:r w:rsidRPr="00493BF0">
        <w:rPr>
          <w:rFonts w:ascii="Aptos" w:hAnsi="Aptos"/>
        </w:rPr>
        <w:t xml:space="preserve"> a las 17.30 y llegamos al hotel a las 18.30, la cena a las 20:30 </w:t>
      </w:r>
    </w:p>
    <w:p w14:paraId="3CF88501" w14:textId="77777777" w:rsidR="001D1CB4" w:rsidRPr="00493BF0" w:rsidRDefault="001D1CB4" w:rsidP="00477F7A">
      <w:pPr>
        <w:pStyle w:val="Sinespaciado"/>
        <w:jc w:val="both"/>
        <w:rPr>
          <w:rFonts w:ascii="Aptos" w:hAnsi="Aptos"/>
        </w:rPr>
      </w:pPr>
    </w:p>
    <w:p w14:paraId="16DA6C60" w14:textId="77777777" w:rsidR="00B765BC" w:rsidRPr="00493BF0" w:rsidRDefault="00B765BC" w:rsidP="00477F7A">
      <w:pPr>
        <w:pStyle w:val="Sinespaciado"/>
        <w:jc w:val="both"/>
        <w:rPr>
          <w:rFonts w:ascii="Aptos" w:hAnsi="Aptos"/>
          <w:b/>
          <w:bCs/>
          <w:lang w:val="pt-PT"/>
        </w:rPr>
      </w:pPr>
      <w:r w:rsidRPr="00493BF0">
        <w:rPr>
          <w:rFonts w:ascii="Aptos" w:hAnsi="Aptos"/>
          <w:b/>
          <w:bCs/>
          <w:lang w:val="pt-PT"/>
        </w:rPr>
        <w:t xml:space="preserve">DIA 12: UBUD (B,L,D) </w:t>
      </w:r>
    </w:p>
    <w:p w14:paraId="547C6502" w14:textId="77777777" w:rsidR="00B765BC" w:rsidRPr="00493BF0" w:rsidRDefault="00B765BC" w:rsidP="00477F7A">
      <w:pPr>
        <w:pStyle w:val="Sinespaciado"/>
        <w:jc w:val="both"/>
        <w:rPr>
          <w:rFonts w:ascii="Aptos" w:hAnsi="Aptos"/>
        </w:rPr>
      </w:pPr>
      <w:r w:rsidRPr="00493BF0">
        <w:rPr>
          <w:rFonts w:ascii="Aptos" w:hAnsi="Aptos"/>
        </w:rPr>
        <w:t xml:space="preserve">Desayuno. TOUR LA PUERTA DEL CIELO, TIRTAGANGGA, TEMPLO MADRE BESAKIH, almorzamos mientras ver un panorama al valle de </w:t>
      </w:r>
      <w:proofErr w:type="spellStart"/>
      <w:r w:rsidRPr="00493BF0">
        <w:rPr>
          <w:rFonts w:ascii="Aptos" w:hAnsi="Aptos"/>
        </w:rPr>
        <w:t>Besakih</w:t>
      </w:r>
      <w:proofErr w:type="spellEnd"/>
      <w:r w:rsidRPr="00493BF0">
        <w:rPr>
          <w:rFonts w:ascii="Aptos" w:hAnsi="Aptos"/>
        </w:rPr>
        <w:t>, visita al pueblo de artesanos para regales, volvemos al hotel cena a las 20:00</w:t>
      </w:r>
    </w:p>
    <w:p w14:paraId="1A387921" w14:textId="77777777" w:rsidR="002B7E2F" w:rsidRPr="00493BF0" w:rsidRDefault="002B7E2F" w:rsidP="00477F7A">
      <w:pPr>
        <w:pStyle w:val="Sinespaciado"/>
        <w:jc w:val="both"/>
        <w:rPr>
          <w:rFonts w:ascii="Aptos" w:hAnsi="Aptos"/>
        </w:rPr>
      </w:pPr>
    </w:p>
    <w:p w14:paraId="433BE3AB" w14:textId="7947437C" w:rsidR="00B765BC" w:rsidRPr="00493BF0" w:rsidRDefault="00B765BC" w:rsidP="00477F7A">
      <w:pPr>
        <w:pStyle w:val="Sinespaciado"/>
        <w:jc w:val="both"/>
        <w:rPr>
          <w:rFonts w:ascii="Aptos" w:hAnsi="Aptos"/>
          <w:b/>
          <w:bCs/>
        </w:rPr>
      </w:pPr>
      <w:r w:rsidRPr="00493BF0">
        <w:rPr>
          <w:rFonts w:ascii="Aptos" w:hAnsi="Aptos"/>
          <w:b/>
          <w:bCs/>
        </w:rPr>
        <w:t xml:space="preserve">DIA 13: UBUD (B) </w:t>
      </w:r>
    </w:p>
    <w:p w14:paraId="6B99E27F" w14:textId="0DC2D6A9" w:rsidR="00B765BC" w:rsidRPr="00493BF0" w:rsidRDefault="00B765BC" w:rsidP="00477F7A">
      <w:pPr>
        <w:pStyle w:val="Sinespaciado"/>
        <w:jc w:val="both"/>
        <w:rPr>
          <w:rFonts w:ascii="Aptos" w:hAnsi="Aptos"/>
        </w:rPr>
      </w:pPr>
      <w:r w:rsidRPr="00493BF0">
        <w:rPr>
          <w:rFonts w:ascii="Aptos" w:hAnsi="Aptos"/>
        </w:rPr>
        <w:t xml:space="preserve">Desayuno en el hotel. </w:t>
      </w:r>
      <w:r w:rsidR="00F15BCC" w:rsidRPr="00493BF0">
        <w:rPr>
          <w:rFonts w:ascii="Aptos" w:hAnsi="Aptos"/>
        </w:rPr>
        <w:t xml:space="preserve">Salida </w:t>
      </w:r>
      <w:r w:rsidR="00A26B37" w:rsidRPr="00493BF0">
        <w:rPr>
          <w:rFonts w:ascii="Aptos" w:hAnsi="Aptos"/>
        </w:rPr>
        <w:t>al aeropuerto</w:t>
      </w:r>
      <w:r w:rsidRPr="00493BF0">
        <w:rPr>
          <w:rFonts w:ascii="Aptos" w:hAnsi="Aptos"/>
        </w:rPr>
        <w:t>.</w:t>
      </w:r>
      <w:r w:rsidR="00F15BCC" w:rsidRPr="00493BF0">
        <w:rPr>
          <w:rFonts w:ascii="Aptos" w:hAnsi="Aptos"/>
        </w:rPr>
        <w:t xml:space="preserve"> Regreso a </w:t>
      </w:r>
      <w:r w:rsidR="00A26B37" w:rsidRPr="00493BF0">
        <w:rPr>
          <w:rFonts w:ascii="Aptos" w:hAnsi="Aptos"/>
        </w:rPr>
        <w:t xml:space="preserve">México </w:t>
      </w:r>
    </w:p>
    <w:p w14:paraId="53C6A789" w14:textId="77777777" w:rsidR="00513BB4" w:rsidRPr="00493BF0" w:rsidRDefault="00513BB4" w:rsidP="001869E7">
      <w:pPr>
        <w:pStyle w:val="Sinespaciado"/>
        <w:jc w:val="both"/>
        <w:rPr>
          <w:rFonts w:ascii="Aptos" w:hAnsi="Aptos"/>
        </w:rPr>
      </w:pPr>
    </w:p>
    <w:p w14:paraId="5569C874" w14:textId="77777777" w:rsidR="00107439" w:rsidRPr="00493BF0" w:rsidRDefault="00107439" w:rsidP="001869E7">
      <w:pPr>
        <w:pStyle w:val="Sinespaciado"/>
        <w:jc w:val="both"/>
        <w:rPr>
          <w:rFonts w:ascii="Aptos" w:hAnsi="Aptos"/>
        </w:rPr>
      </w:pPr>
    </w:p>
    <w:p w14:paraId="10764392" w14:textId="77777777" w:rsidR="001869E7" w:rsidRPr="00493BF0" w:rsidRDefault="001869E7" w:rsidP="007D6503">
      <w:pPr>
        <w:pStyle w:val="Sinespaciado"/>
        <w:jc w:val="both"/>
        <w:rPr>
          <w:rFonts w:ascii="Aptos" w:hAnsi="Aptos"/>
        </w:rPr>
      </w:pPr>
    </w:p>
    <w:p w14:paraId="64D0A3B2" w14:textId="377F12DE" w:rsidR="007D6503" w:rsidRPr="00493BF0" w:rsidRDefault="0055735D" w:rsidP="004100D9">
      <w:pPr>
        <w:pStyle w:val="Sinespaciado"/>
        <w:jc w:val="center"/>
        <w:rPr>
          <w:rFonts w:ascii="Aptos" w:hAnsi="Aptos"/>
          <w:b/>
          <w:bCs/>
        </w:rPr>
      </w:pPr>
      <w:r w:rsidRPr="00493BF0">
        <w:rPr>
          <w:rFonts w:ascii="Aptos" w:hAnsi="Aptos"/>
          <w:b/>
          <w:bCs/>
        </w:rPr>
        <w:t>***</w:t>
      </w:r>
      <w:r w:rsidR="00A52E13" w:rsidRPr="00493BF0">
        <w:rPr>
          <w:rFonts w:ascii="Aptos" w:hAnsi="Aptos"/>
          <w:b/>
          <w:bCs/>
        </w:rPr>
        <w:t>FIN DE NUESTRO</w:t>
      </w:r>
      <w:r w:rsidRPr="00493BF0">
        <w:rPr>
          <w:rFonts w:ascii="Aptos" w:hAnsi="Aptos"/>
          <w:b/>
          <w:bCs/>
        </w:rPr>
        <w:t>S SERVICIOS***</w:t>
      </w:r>
    </w:p>
    <w:p w14:paraId="4A24BA27" w14:textId="77777777" w:rsidR="0055735D" w:rsidRPr="00493BF0" w:rsidRDefault="0055735D" w:rsidP="0055735D">
      <w:pPr>
        <w:pStyle w:val="Sinespaciado"/>
        <w:rPr>
          <w:rFonts w:ascii="Aptos" w:hAnsi="Aptos"/>
          <w:b/>
          <w:bCs/>
        </w:rPr>
      </w:pPr>
    </w:p>
    <w:p w14:paraId="50BC7A49" w14:textId="77777777" w:rsidR="0055735D" w:rsidRPr="00493BF0" w:rsidRDefault="0055735D" w:rsidP="00A52E13">
      <w:pPr>
        <w:pStyle w:val="Sinespaciado"/>
        <w:jc w:val="center"/>
        <w:rPr>
          <w:rFonts w:ascii="Aptos" w:hAnsi="Aptos"/>
          <w:b/>
          <w:bCs/>
        </w:rPr>
      </w:pPr>
    </w:p>
    <w:p w14:paraId="0DE7E325" w14:textId="77777777" w:rsidR="0055735D" w:rsidRPr="00493BF0" w:rsidRDefault="0055735D" w:rsidP="00A52E13">
      <w:pPr>
        <w:pStyle w:val="Sinespaciado"/>
        <w:jc w:val="center"/>
        <w:rPr>
          <w:rFonts w:ascii="Aptos" w:hAnsi="Aptos"/>
          <w:b/>
          <w:bCs/>
        </w:rPr>
      </w:pPr>
    </w:p>
    <w:p w14:paraId="348A5A8A" w14:textId="77777777" w:rsidR="0055735D" w:rsidRPr="00493BF0" w:rsidRDefault="0055735D" w:rsidP="0055735D">
      <w:pPr>
        <w:pStyle w:val="Sinespaciado"/>
        <w:jc w:val="center"/>
        <w:rPr>
          <w:rFonts w:ascii="Aptos" w:hAnsi="Aptos"/>
          <w:b/>
          <w:bCs/>
        </w:rPr>
      </w:pPr>
      <w:r w:rsidRPr="00493BF0">
        <w:rPr>
          <w:rFonts w:ascii="Aptos" w:hAnsi="Aptos"/>
          <w:b/>
          <w:bCs/>
        </w:rPr>
        <w:t>PRECIO POR PERSONA EN DOLARES AMERICANOS</w:t>
      </w:r>
    </w:p>
    <w:p w14:paraId="3AC02837" w14:textId="77777777" w:rsidR="0055735D" w:rsidRPr="00493BF0" w:rsidRDefault="0055735D" w:rsidP="0055735D">
      <w:pPr>
        <w:pStyle w:val="Sinespaciado"/>
        <w:jc w:val="center"/>
        <w:rPr>
          <w:rFonts w:ascii="Aptos" w:hAnsi="Aptos"/>
          <w:b/>
          <w:bCs/>
        </w:rPr>
      </w:pPr>
      <w:r w:rsidRPr="00493BF0">
        <w:rPr>
          <w:rFonts w:ascii="Aptos" w:hAnsi="Aptos"/>
          <w:b/>
          <w:bCs/>
        </w:rPr>
        <w:t xml:space="preserve">MEMORIAS DE ASÍA </w:t>
      </w:r>
    </w:p>
    <w:p w14:paraId="78D395C7" w14:textId="77777777" w:rsidR="0055735D" w:rsidRPr="00493BF0" w:rsidRDefault="0055735D" w:rsidP="0055735D">
      <w:pPr>
        <w:pStyle w:val="Sinespaciado"/>
        <w:jc w:val="center"/>
        <w:rPr>
          <w:rFonts w:ascii="Aptos" w:hAnsi="Aptos"/>
        </w:rPr>
      </w:pPr>
    </w:p>
    <w:p w14:paraId="6825DE4A" w14:textId="77777777" w:rsidR="0055735D" w:rsidRPr="00493BF0" w:rsidRDefault="0055735D" w:rsidP="0055735D">
      <w:pPr>
        <w:pStyle w:val="Sinespaciado"/>
        <w:jc w:val="center"/>
        <w:rPr>
          <w:rFonts w:ascii="Aptos" w:hAnsi="Aptos"/>
          <w:b/>
          <w:bCs/>
        </w:rPr>
      </w:pPr>
      <w:r w:rsidRPr="00493BF0">
        <w:rPr>
          <w:rFonts w:ascii="Aptos" w:hAnsi="Aptos"/>
          <w:b/>
          <w:bCs/>
        </w:rPr>
        <w:t>PRECIO POR PERSONA EN DOBLE: 2,285 USD</w:t>
      </w:r>
      <w:r w:rsidRPr="00493BF0">
        <w:rPr>
          <w:rFonts w:ascii="Aptos" w:hAnsi="Aptos"/>
          <w:b/>
          <w:bCs/>
        </w:rPr>
        <w:tab/>
      </w:r>
    </w:p>
    <w:p w14:paraId="61A2D9C3" w14:textId="05973DD6" w:rsidR="0055735D" w:rsidRPr="00493BF0" w:rsidRDefault="0055735D" w:rsidP="0055735D">
      <w:pPr>
        <w:pStyle w:val="Sinespaciado"/>
        <w:jc w:val="center"/>
        <w:rPr>
          <w:rFonts w:ascii="Aptos" w:hAnsi="Aptos"/>
          <w:b/>
          <w:bCs/>
        </w:rPr>
      </w:pPr>
      <w:r w:rsidRPr="00493BF0">
        <w:rPr>
          <w:rFonts w:ascii="Aptos" w:hAnsi="Aptos"/>
          <w:b/>
          <w:bCs/>
        </w:rPr>
        <w:t>PRECIO POR PERSONA EN SENCILLA: 3,305 USD</w:t>
      </w:r>
    </w:p>
    <w:p w14:paraId="54F7C684" w14:textId="77777777" w:rsidR="0055735D" w:rsidRPr="00493BF0" w:rsidRDefault="0055735D" w:rsidP="0055735D">
      <w:pPr>
        <w:pStyle w:val="Sinespaciado"/>
        <w:rPr>
          <w:rFonts w:ascii="Aptos" w:hAnsi="Aptos"/>
        </w:rPr>
      </w:pPr>
    </w:p>
    <w:p w14:paraId="26B44AF0" w14:textId="77777777" w:rsidR="004100D9" w:rsidRPr="00493BF0" w:rsidRDefault="004100D9" w:rsidP="00A52E13">
      <w:pPr>
        <w:pStyle w:val="Sinespaciado"/>
        <w:jc w:val="center"/>
        <w:rPr>
          <w:rFonts w:ascii="Aptos" w:hAnsi="Aptos"/>
        </w:rPr>
      </w:pPr>
    </w:p>
    <w:p w14:paraId="17BEC2DA" w14:textId="02BB8160" w:rsidR="004D04BB" w:rsidRPr="00493BF0" w:rsidRDefault="00413215" w:rsidP="00A92273">
      <w:pPr>
        <w:pStyle w:val="Sinespaciado"/>
        <w:rPr>
          <w:rFonts w:ascii="Aptos" w:hAnsi="Aptos"/>
          <w:b/>
          <w:bCs/>
        </w:rPr>
      </w:pPr>
      <w:r w:rsidRPr="00493BF0">
        <w:rPr>
          <w:rFonts w:ascii="Aptos" w:hAnsi="Aptos"/>
          <w:b/>
          <w:bCs/>
        </w:rPr>
        <w:t xml:space="preserve">EL PAQUETE INCLUYE: </w:t>
      </w:r>
    </w:p>
    <w:p w14:paraId="3B5288E9" w14:textId="77777777" w:rsidR="00042E52" w:rsidRPr="00493BF0" w:rsidRDefault="00042E52" w:rsidP="00A92273">
      <w:pPr>
        <w:pStyle w:val="Sinespaciado"/>
        <w:rPr>
          <w:rFonts w:ascii="Aptos" w:hAnsi="Aptos"/>
          <w:b/>
          <w:bCs/>
        </w:rPr>
      </w:pPr>
    </w:p>
    <w:p w14:paraId="3F920639" w14:textId="77777777" w:rsidR="00042E52" w:rsidRPr="00493BF0" w:rsidRDefault="00042E52" w:rsidP="00042E52">
      <w:pPr>
        <w:pStyle w:val="Sinespaciado"/>
        <w:numPr>
          <w:ilvl w:val="0"/>
          <w:numId w:val="10"/>
        </w:numPr>
        <w:jc w:val="both"/>
        <w:rPr>
          <w:rFonts w:ascii="Aptos" w:hAnsi="Aptos"/>
        </w:rPr>
      </w:pPr>
      <w:r w:rsidRPr="00493BF0">
        <w:rPr>
          <w:rFonts w:ascii="Aptos" w:hAnsi="Aptos"/>
        </w:rPr>
        <w:t>Alojamiento por 13 días 12 noches.</w:t>
      </w:r>
    </w:p>
    <w:p w14:paraId="600584AF" w14:textId="77777777" w:rsidR="00042E52" w:rsidRPr="00493BF0" w:rsidRDefault="00042E52" w:rsidP="00042E52">
      <w:pPr>
        <w:pStyle w:val="Sinespaciado"/>
        <w:numPr>
          <w:ilvl w:val="0"/>
          <w:numId w:val="10"/>
        </w:numPr>
        <w:jc w:val="both"/>
        <w:rPr>
          <w:rFonts w:ascii="Aptos" w:hAnsi="Aptos"/>
        </w:rPr>
      </w:pPr>
      <w:r w:rsidRPr="00493BF0">
        <w:rPr>
          <w:rFonts w:ascii="Aptos" w:hAnsi="Aptos"/>
        </w:rPr>
        <w:t>Comidas según itinerario.</w:t>
      </w:r>
    </w:p>
    <w:p w14:paraId="4EC00E75" w14:textId="77777777" w:rsidR="00042E52" w:rsidRPr="00493BF0" w:rsidRDefault="00042E52" w:rsidP="00042E52">
      <w:pPr>
        <w:pStyle w:val="Sinespaciado"/>
        <w:numPr>
          <w:ilvl w:val="0"/>
          <w:numId w:val="10"/>
        </w:numPr>
        <w:jc w:val="both"/>
        <w:rPr>
          <w:rFonts w:ascii="Aptos" w:hAnsi="Aptos"/>
        </w:rPr>
      </w:pPr>
      <w:r w:rsidRPr="00493BF0">
        <w:rPr>
          <w:rFonts w:ascii="Aptos" w:hAnsi="Aptos"/>
        </w:rPr>
        <w:t>Desayunos, comidas y cenas según itinerario.</w:t>
      </w:r>
    </w:p>
    <w:p w14:paraId="38F77306" w14:textId="77777777" w:rsidR="00042E52" w:rsidRPr="00493BF0" w:rsidRDefault="00042E52" w:rsidP="00042E52">
      <w:pPr>
        <w:pStyle w:val="Sinespaciado"/>
        <w:numPr>
          <w:ilvl w:val="0"/>
          <w:numId w:val="10"/>
        </w:numPr>
        <w:jc w:val="both"/>
        <w:rPr>
          <w:rFonts w:ascii="Aptos" w:hAnsi="Aptos"/>
        </w:rPr>
      </w:pPr>
      <w:r w:rsidRPr="00493BF0">
        <w:rPr>
          <w:rFonts w:ascii="Aptos" w:hAnsi="Aptos"/>
        </w:rPr>
        <w:t>Traslado de ida y vuelta al aeropuerto.</w:t>
      </w:r>
    </w:p>
    <w:p w14:paraId="080482D4" w14:textId="77777777" w:rsidR="00042E52" w:rsidRPr="00493BF0" w:rsidRDefault="00042E52" w:rsidP="00042E52">
      <w:pPr>
        <w:pStyle w:val="Sinespaciado"/>
        <w:numPr>
          <w:ilvl w:val="0"/>
          <w:numId w:val="10"/>
        </w:numPr>
        <w:jc w:val="both"/>
        <w:rPr>
          <w:rFonts w:ascii="Aptos" w:hAnsi="Aptos"/>
        </w:rPr>
      </w:pPr>
      <w:r w:rsidRPr="00493BF0">
        <w:rPr>
          <w:rFonts w:ascii="Aptos" w:hAnsi="Aptos"/>
        </w:rPr>
        <w:t>Servicio de guía y conductor.</w:t>
      </w:r>
    </w:p>
    <w:p w14:paraId="301BA3BB" w14:textId="77777777" w:rsidR="00042E52" w:rsidRPr="00493BF0" w:rsidRDefault="00042E52" w:rsidP="00042E52">
      <w:pPr>
        <w:pStyle w:val="Sinespaciado"/>
        <w:numPr>
          <w:ilvl w:val="0"/>
          <w:numId w:val="10"/>
        </w:numPr>
        <w:jc w:val="both"/>
        <w:rPr>
          <w:rFonts w:ascii="Aptos" w:hAnsi="Aptos"/>
        </w:rPr>
      </w:pPr>
      <w:r w:rsidRPr="00493BF0">
        <w:rPr>
          <w:rFonts w:ascii="Aptos" w:hAnsi="Aptos"/>
        </w:rPr>
        <w:t>Guía de habla española o portugués o inglesa.</w:t>
      </w:r>
    </w:p>
    <w:p w14:paraId="2F6516EC" w14:textId="77777777" w:rsidR="00042E52" w:rsidRPr="00493BF0" w:rsidRDefault="00042E52" w:rsidP="00042E52">
      <w:pPr>
        <w:pStyle w:val="Sinespaciado"/>
        <w:numPr>
          <w:ilvl w:val="0"/>
          <w:numId w:val="10"/>
        </w:numPr>
        <w:jc w:val="both"/>
        <w:rPr>
          <w:rFonts w:ascii="Aptos" w:hAnsi="Aptos"/>
        </w:rPr>
      </w:pPr>
      <w:r w:rsidRPr="00493BF0">
        <w:rPr>
          <w:rFonts w:ascii="Aptos" w:hAnsi="Aptos"/>
        </w:rPr>
        <w:t>Tours según itinerario.</w:t>
      </w:r>
    </w:p>
    <w:p w14:paraId="37E4B7A8" w14:textId="3DB9C8CE" w:rsidR="004D04BB" w:rsidRPr="00493BF0" w:rsidRDefault="00042E52" w:rsidP="00002473">
      <w:pPr>
        <w:pStyle w:val="Sinespaciado"/>
        <w:numPr>
          <w:ilvl w:val="0"/>
          <w:numId w:val="10"/>
        </w:numPr>
        <w:jc w:val="both"/>
        <w:rPr>
          <w:rFonts w:ascii="Aptos" w:hAnsi="Aptos"/>
        </w:rPr>
      </w:pPr>
      <w:r w:rsidRPr="00493BF0">
        <w:rPr>
          <w:rFonts w:ascii="Aptos" w:hAnsi="Aptos"/>
        </w:rPr>
        <w:t>Habitaciones de hotel 4* en base a habitación doble, se aplica un recargo por habitación individual.</w:t>
      </w:r>
    </w:p>
    <w:p w14:paraId="629FA48C" w14:textId="77777777" w:rsidR="004D04BB" w:rsidRPr="00493BF0" w:rsidRDefault="004D04BB" w:rsidP="00A52E13">
      <w:pPr>
        <w:pStyle w:val="Sinespaciado"/>
        <w:jc w:val="center"/>
        <w:rPr>
          <w:rFonts w:ascii="Aptos" w:hAnsi="Aptos"/>
        </w:rPr>
      </w:pPr>
    </w:p>
    <w:p w14:paraId="09694DD8" w14:textId="7FB5266A" w:rsidR="00413215" w:rsidRPr="00493BF0" w:rsidRDefault="00E2609B" w:rsidP="00E2609B">
      <w:pPr>
        <w:pStyle w:val="Sinespaciado"/>
        <w:rPr>
          <w:rFonts w:ascii="Aptos" w:hAnsi="Aptos"/>
          <w:b/>
          <w:bCs/>
        </w:rPr>
      </w:pPr>
      <w:r w:rsidRPr="00493BF0">
        <w:rPr>
          <w:rFonts w:ascii="Aptos" w:hAnsi="Aptos"/>
          <w:b/>
          <w:bCs/>
        </w:rPr>
        <w:t xml:space="preserve">NO INCLUYE: </w:t>
      </w:r>
    </w:p>
    <w:p w14:paraId="2366ABED" w14:textId="77777777" w:rsidR="004D04BB" w:rsidRPr="00493BF0" w:rsidRDefault="004D04BB" w:rsidP="00A52E13">
      <w:pPr>
        <w:pStyle w:val="Sinespaciado"/>
        <w:jc w:val="center"/>
        <w:rPr>
          <w:rFonts w:ascii="Aptos" w:hAnsi="Aptos"/>
        </w:rPr>
      </w:pPr>
    </w:p>
    <w:p w14:paraId="0918A0B0" w14:textId="77777777" w:rsidR="00002473" w:rsidRPr="00493BF0" w:rsidRDefault="00002473" w:rsidP="00002473">
      <w:pPr>
        <w:pStyle w:val="Sinespaciado"/>
        <w:numPr>
          <w:ilvl w:val="0"/>
          <w:numId w:val="10"/>
        </w:numPr>
        <w:jc w:val="both"/>
        <w:rPr>
          <w:rFonts w:ascii="Aptos" w:hAnsi="Aptos"/>
        </w:rPr>
      </w:pPr>
      <w:r w:rsidRPr="00493BF0">
        <w:rPr>
          <w:rFonts w:ascii="Aptos" w:hAnsi="Aptos"/>
        </w:rPr>
        <w:t>Visado.</w:t>
      </w:r>
    </w:p>
    <w:p w14:paraId="10D9336B" w14:textId="77777777" w:rsidR="00002473" w:rsidRPr="00493BF0" w:rsidRDefault="00002473" w:rsidP="00002473">
      <w:pPr>
        <w:pStyle w:val="Sinespaciado"/>
        <w:numPr>
          <w:ilvl w:val="0"/>
          <w:numId w:val="10"/>
        </w:numPr>
        <w:jc w:val="both"/>
        <w:rPr>
          <w:rFonts w:ascii="Aptos" w:hAnsi="Aptos"/>
        </w:rPr>
      </w:pPr>
      <w:r w:rsidRPr="00493BF0">
        <w:rPr>
          <w:rFonts w:ascii="Aptos" w:hAnsi="Aptos"/>
        </w:rPr>
        <w:t>Tasas hoteleras.</w:t>
      </w:r>
    </w:p>
    <w:p w14:paraId="77963B2D" w14:textId="51451820" w:rsidR="00002473" w:rsidRPr="00493BF0" w:rsidRDefault="00002473" w:rsidP="00002473">
      <w:pPr>
        <w:pStyle w:val="Sinespaciado"/>
        <w:numPr>
          <w:ilvl w:val="0"/>
          <w:numId w:val="10"/>
        </w:numPr>
        <w:jc w:val="both"/>
        <w:rPr>
          <w:rFonts w:ascii="Aptos" w:hAnsi="Aptos"/>
        </w:rPr>
      </w:pPr>
      <w:r w:rsidRPr="00493BF0">
        <w:rPr>
          <w:rFonts w:ascii="Aptos" w:hAnsi="Aptos"/>
        </w:rPr>
        <w:t>Propinas durante todo el viaje 7 USD / PAX / DÍA SE PAGA EN SITIO AL GUÍA EL PRIMER DIA DE LLEGADA</w:t>
      </w:r>
    </w:p>
    <w:p w14:paraId="59692D19" w14:textId="77777777" w:rsidR="00002473" w:rsidRPr="00493BF0" w:rsidRDefault="00002473" w:rsidP="00002473">
      <w:pPr>
        <w:pStyle w:val="Sinespaciado"/>
        <w:numPr>
          <w:ilvl w:val="0"/>
          <w:numId w:val="10"/>
        </w:numPr>
        <w:jc w:val="both"/>
        <w:rPr>
          <w:rFonts w:ascii="Aptos" w:hAnsi="Aptos"/>
        </w:rPr>
      </w:pPr>
      <w:r w:rsidRPr="00493BF0">
        <w:rPr>
          <w:rFonts w:ascii="Aptos" w:hAnsi="Aptos"/>
        </w:rPr>
        <w:t>Billetes de vuelos internacionales.</w:t>
      </w:r>
    </w:p>
    <w:p w14:paraId="32F40CBF" w14:textId="77777777" w:rsidR="00002473" w:rsidRPr="00493BF0" w:rsidRDefault="00002473" w:rsidP="00002473">
      <w:pPr>
        <w:pStyle w:val="Sinespaciado"/>
        <w:numPr>
          <w:ilvl w:val="0"/>
          <w:numId w:val="10"/>
        </w:numPr>
        <w:jc w:val="both"/>
        <w:rPr>
          <w:rFonts w:ascii="Aptos" w:hAnsi="Aptos"/>
        </w:rPr>
      </w:pPr>
      <w:r w:rsidRPr="00493BF0">
        <w:rPr>
          <w:rFonts w:ascii="Aptos" w:hAnsi="Aptos"/>
        </w:rPr>
        <w:t xml:space="preserve">Billetes de vuelos doméstico. </w:t>
      </w:r>
    </w:p>
    <w:p w14:paraId="5799CE1B" w14:textId="77777777" w:rsidR="00002473" w:rsidRPr="00493BF0" w:rsidRDefault="00002473" w:rsidP="00002473">
      <w:pPr>
        <w:pStyle w:val="Sinespaciado"/>
        <w:numPr>
          <w:ilvl w:val="0"/>
          <w:numId w:val="10"/>
        </w:numPr>
        <w:jc w:val="both"/>
        <w:rPr>
          <w:rFonts w:ascii="Aptos" w:hAnsi="Aptos"/>
        </w:rPr>
      </w:pPr>
      <w:r w:rsidRPr="00493BF0">
        <w:rPr>
          <w:rFonts w:ascii="Aptos" w:hAnsi="Aptos"/>
        </w:rPr>
        <w:t>Gastos personales.</w:t>
      </w:r>
    </w:p>
    <w:p w14:paraId="4284D007" w14:textId="77777777" w:rsidR="00002473" w:rsidRPr="00493BF0" w:rsidRDefault="00002473" w:rsidP="00002473">
      <w:pPr>
        <w:pStyle w:val="Sinespaciado"/>
        <w:numPr>
          <w:ilvl w:val="0"/>
          <w:numId w:val="10"/>
        </w:numPr>
        <w:jc w:val="both"/>
        <w:rPr>
          <w:rFonts w:ascii="Aptos" w:hAnsi="Aptos"/>
        </w:rPr>
      </w:pPr>
      <w:r w:rsidRPr="00493BF0">
        <w:rPr>
          <w:rFonts w:ascii="Aptos" w:hAnsi="Aptos"/>
        </w:rPr>
        <w:t>Visitas opcionales.</w:t>
      </w:r>
    </w:p>
    <w:p w14:paraId="7C2D7DCC" w14:textId="77777777" w:rsidR="00002473" w:rsidRPr="00493BF0" w:rsidRDefault="00002473" w:rsidP="00002473">
      <w:pPr>
        <w:pStyle w:val="Sinespaciado"/>
        <w:numPr>
          <w:ilvl w:val="0"/>
          <w:numId w:val="10"/>
        </w:numPr>
        <w:jc w:val="both"/>
        <w:rPr>
          <w:rFonts w:ascii="Aptos" w:hAnsi="Aptos"/>
        </w:rPr>
      </w:pPr>
      <w:r w:rsidRPr="00493BF0">
        <w:rPr>
          <w:rFonts w:ascii="Aptos" w:hAnsi="Aptos"/>
        </w:rPr>
        <w:t xml:space="preserve">Seguro de viaje. </w:t>
      </w:r>
    </w:p>
    <w:p w14:paraId="5E7F5FD2" w14:textId="77777777" w:rsidR="00C44586" w:rsidRPr="00493BF0" w:rsidRDefault="00C44586" w:rsidP="00C44586">
      <w:pPr>
        <w:pStyle w:val="Sinespaciado"/>
        <w:rPr>
          <w:rFonts w:ascii="Aptos" w:hAnsi="Aptos"/>
        </w:rPr>
      </w:pPr>
    </w:p>
    <w:p w14:paraId="57448551" w14:textId="77777777" w:rsidR="00F10DEC" w:rsidRPr="00493BF0" w:rsidRDefault="00F10DEC" w:rsidP="007E4EFA">
      <w:pPr>
        <w:pStyle w:val="Sinespaciado"/>
        <w:rPr>
          <w:rFonts w:ascii="Aptos" w:hAnsi="Aptos"/>
        </w:rPr>
      </w:pPr>
    </w:p>
    <w:p w14:paraId="03148612" w14:textId="77777777" w:rsidR="00F10DEC" w:rsidRPr="00493BF0" w:rsidRDefault="00F10DEC" w:rsidP="00A52E13">
      <w:pPr>
        <w:pStyle w:val="Sinespaciado"/>
        <w:jc w:val="center"/>
        <w:rPr>
          <w:rFonts w:ascii="Aptos" w:hAnsi="Aptos"/>
        </w:rPr>
      </w:pPr>
    </w:p>
    <w:p w14:paraId="20758455" w14:textId="012FD207" w:rsidR="00C44586" w:rsidRPr="00493BF0" w:rsidRDefault="00843B40" w:rsidP="008B450A">
      <w:pPr>
        <w:pStyle w:val="Sinespaciado"/>
        <w:jc w:val="center"/>
        <w:rPr>
          <w:rFonts w:ascii="Aptos" w:hAnsi="Aptos"/>
          <w:b/>
          <w:bCs/>
        </w:rPr>
      </w:pPr>
      <w:r w:rsidRPr="00493BF0">
        <w:rPr>
          <w:rFonts w:ascii="Aptos" w:hAnsi="Aptos"/>
          <w:b/>
          <w:bCs/>
        </w:rPr>
        <w:t>HOTELES PREVISTOS</w:t>
      </w:r>
    </w:p>
    <w:p w14:paraId="78EF57D8" w14:textId="77777777" w:rsidR="00C44586" w:rsidRPr="00493BF0" w:rsidRDefault="00C44586" w:rsidP="00A52E13">
      <w:pPr>
        <w:pStyle w:val="Sinespaciado"/>
        <w:jc w:val="center"/>
        <w:rPr>
          <w:rFonts w:ascii="Aptos" w:hAnsi="Aptos"/>
          <w:b/>
          <w:bCs/>
        </w:rPr>
      </w:pPr>
    </w:p>
    <w:tbl>
      <w:tblPr>
        <w:tblStyle w:val="Tablaconcuadrcula"/>
        <w:tblW w:w="8828" w:type="dxa"/>
        <w:tblLook w:val="04A0" w:firstRow="1" w:lastRow="0" w:firstColumn="1" w:lastColumn="0" w:noHBand="0" w:noVBand="1"/>
      </w:tblPr>
      <w:tblGrid>
        <w:gridCol w:w="2516"/>
        <w:gridCol w:w="3702"/>
        <w:gridCol w:w="2610"/>
      </w:tblGrid>
      <w:tr w:rsidR="00420304" w:rsidRPr="00493BF0" w14:paraId="5FCC4768" w14:textId="77777777" w:rsidTr="00493BF0">
        <w:trPr>
          <w:trHeight w:val="272"/>
        </w:trPr>
        <w:tc>
          <w:tcPr>
            <w:tcW w:w="2516" w:type="dxa"/>
          </w:tcPr>
          <w:p w14:paraId="1E59CE5E" w14:textId="7731892D" w:rsidR="00420304" w:rsidRPr="00493BF0" w:rsidRDefault="00420304" w:rsidP="00420304">
            <w:pPr>
              <w:widowControl/>
              <w:autoSpaceDE/>
              <w:autoSpaceDN/>
              <w:rPr>
                <w:rFonts w:ascii="Calibri" w:eastAsia="Calibri" w:hAnsi="Calibri" w:cs="Times New Roman"/>
                <w:b/>
                <w:bCs/>
                <w:lang w:val="es-MX"/>
              </w:rPr>
            </w:pPr>
            <w:r w:rsidRPr="00493BF0">
              <w:rPr>
                <w:rFonts w:ascii="Calibri" w:eastAsia="Calibri" w:hAnsi="Calibri" w:cs="Times New Roman"/>
                <w:b/>
                <w:bCs/>
                <w:lang w:val="es-MX"/>
              </w:rPr>
              <w:t>LUGAR</w:t>
            </w:r>
          </w:p>
        </w:tc>
        <w:tc>
          <w:tcPr>
            <w:tcW w:w="3702" w:type="dxa"/>
          </w:tcPr>
          <w:p w14:paraId="764EB19B" w14:textId="3DD0B273" w:rsidR="00420304" w:rsidRPr="00493BF0" w:rsidRDefault="00420304" w:rsidP="00420304">
            <w:pPr>
              <w:widowControl/>
              <w:autoSpaceDE/>
              <w:autoSpaceDN/>
              <w:rPr>
                <w:rFonts w:ascii="Calibri" w:eastAsia="Calibri" w:hAnsi="Calibri" w:cs="Times New Roman"/>
                <w:b/>
                <w:bCs/>
                <w:lang w:val="es-MX"/>
              </w:rPr>
            </w:pPr>
            <w:r w:rsidRPr="00493BF0">
              <w:rPr>
                <w:rFonts w:ascii="Calibri" w:eastAsia="Calibri" w:hAnsi="Calibri" w:cs="Times New Roman"/>
                <w:b/>
                <w:bCs/>
                <w:lang w:val="es-MX"/>
              </w:rPr>
              <w:t>HOTEL</w:t>
            </w:r>
          </w:p>
        </w:tc>
        <w:tc>
          <w:tcPr>
            <w:tcW w:w="2610" w:type="dxa"/>
          </w:tcPr>
          <w:p w14:paraId="44006FC2" w14:textId="58616BF4" w:rsidR="00420304" w:rsidRPr="00493BF0" w:rsidRDefault="00420304" w:rsidP="00420304">
            <w:pPr>
              <w:widowControl/>
              <w:autoSpaceDE/>
              <w:autoSpaceDN/>
              <w:rPr>
                <w:rFonts w:ascii="Calibri" w:eastAsia="Calibri" w:hAnsi="Calibri" w:cs="Times New Roman"/>
                <w:b/>
                <w:bCs/>
                <w:lang w:val="es-MX"/>
              </w:rPr>
            </w:pPr>
            <w:r w:rsidRPr="00493BF0">
              <w:rPr>
                <w:rFonts w:ascii="Calibri" w:eastAsia="Calibri" w:hAnsi="Calibri" w:cs="Times New Roman"/>
                <w:b/>
                <w:bCs/>
                <w:lang w:val="es-MX"/>
              </w:rPr>
              <w:t xml:space="preserve">CATEGORÍA </w:t>
            </w:r>
          </w:p>
        </w:tc>
      </w:tr>
      <w:tr w:rsidR="00420304" w:rsidRPr="00493BF0" w14:paraId="7A0872AD" w14:textId="77777777" w:rsidTr="00493BF0">
        <w:trPr>
          <w:trHeight w:val="502"/>
        </w:trPr>
        <w:tc>
          <w:tcPr>
            <w:tcW w:w="2516" w:type="dxa"/>
          </w:tcPr>
          <w:p w14:paraId="3ADC4A22" w14:textId="77777777" w:rsidR="00420304" w:rsidRPr="00493BF0" w:rsidRDefault="00420304" w:rsidP="00420304">
            <w:pPr>
              <w:widowControl/>
              <w:autoSpaceDE/>
              <w:autoSpaceDN/>
              <w:rPr>
                <w:rFonts w:ascii="Calibri" w:eastAsia="Calibri" w:hAnsi="Calibri" w:cs="Calibri"/>
                <w:lang w:val="es-MX"/>
              </w:rPr>
            </w:pPr>
            <w:r w:rsidRPr="00493BF0">
              <w:rPr>
                <w:rFonts w:ascii="Calibri" w:eastAsia="Calibri" w:hAnsi="Calibri" w:cs="Calibri"/>
                <w:lang w:val="es-MX"/>
              </w:rPr>
              <w:t xml:space="preserve">HA NOI </w:t>
            </w:r>
          </w:p>
        </w:tc>
        <w:tc>
          <w:tcPr>
            <w:tcW w:w="3702" w:type="dxa"/>
          </w:tcPr>
          <w:p w14:paraId="3014BCAA" w14:textId="77777777" w:rsidR="00420304" w:rsidRPr="00493BF0" w:rsidRDefault="00420304" w:rsidP="00420304">
            <w:pPr>
              <w:widowControl/>
              <w:autoSpaceDE/>
              <w:autoSpaceDN/>
              <w:rPr>
                <w:rFonts w:ascii="Calibri" w:eastAsia="Calibri" w:hAnsi="Calibri" w:cs="Calibri"/>
                <w:lang w:val="es-MX"/>
              </w:rPr>
            </w:pPr>
            <w:r w:rsidRPr="00493BF0">
              <w:rPr>
                <w:rFonts w:ascii="Calibri" w:eastAsia="Calibri" w:hAnsi="Calibri" w:cs="Calibri"/>
                <w:lang w:val="es-MX"/>
              </w:rPr>
              <w:t xml:space="preserve">PEARL HA NOI </w:t>
            </w:r>
          </w:p>
        </w:tc>
        <w:tc>
          <w:tcPr>
            <w:tcW w:w="2610" w:type="dxa"/>
          </w:tcPr>
          <w:p w14:paraId="26969615" w14:textId="77777777" w:rsidR="00420304" w:rsidRPr="00493BF0" w:rsidRDefault="00420304" w:rsidP="00420304">
            <w:pPr>
              <w:widowControl/>
              <w:autoSpaceDE/>
              <w:autoSpaceDN/>
              <w:rPr>
                <w:rFonts w:ascii="Calibri" w:eastAsia="Calibri" w:hAnsi="Calibri" w:cs="Calibri"/>
                <w:lang w:val="es-MX"/>
              </w:rPr>
            </w:pPr>
            <w:r w:rsidRPr="00493BF0">
              <w:rPr>
                <w:rFonts w:ascii="Calibri" w:eastAsia="Calibri" w:hAnsi="Calibri" w:cs="Calibri"/>
                <w:lang w:val="es-MX"/>
              </w:rPr>
              <w:t>4*</w:t>
            </w:r>
          </w:p>
        </w:tc>
      </w:tr>
      <w:tr w:rsidR="00420304" w:rsidRPr="00493BF0" w14:paraId="78D1B44F" w14:textId="77777777" w:rsidTr="00493BF0">
        <w:trPr>
          <w:trHeight w:val="529"/>
        </w:trPr>
        <w:tc>
          <w:tcPr>
            <w:tcW w:w="2516" w:type="dxa"/>
          </w:tcPr>
          <w:p w14:paraId="312448E4" w14:textId="77777777" w:rsidR="00420304" w:rsidRPr="00493BF0" w:rsidRDefault="00420304" w:rsidP="00420304">
            <w:pPr>
              <w:widowControl/>
              <w:autoSpaceDE/>
              <w:autoSpaceDN/>
              <w:rPr>
                <w:rFonts w:ascii="Calibri" w:eastAsia="Calibri" w:hAnsi="Calibri" w:cs="Calibri"/>
                <w:lang w:val="es-MX"/>
              </w:rPr>
            </w:pPr>
            <w:r w:rsidRPr="00493BF0">
              <w:rPr>
                <w:rFonts w:ascii="Calibri" w:eastAsia="Calibri" w:hAnsi="Calibri" w:cs="Calibri"/>
                <w:lang w:val="es-MX"/>
              </w:rPr>
              <w:t xml:space="preserve">BAHIA HA LONG </w:t>
            </w:r>
          </w:p>
        </w:tc>
        <w:tc>
          <w:tcPr>
            <w:tcW w:w="3702" w:type="dxa"/>
          </w:tcPr>
          <w:p w14:paraId="580D17FC" w14:textId="77777777" w:rsidR="00420304" w:rsidRPr="00493BF0" w:rsidRDefault="00420304" w:rsidP="00420304">
            <w:pPr>
              <w:pStyle w:val="Sinespaciado"/>
              <w:rPr>
                <w:rFonts w:ascii="Calibri" w:eastAsia="Calibri" w:hAnsi="Calibri" w:cs="Calibri"/>
                <w:kern w:val="0"/>
                <w:sz w:val="22"/>
                <w:szCs w:val="22"/>
                <w14:ligatures w14:val="none"/>
              </w:rPr>
            </w:pPr>
            <w:r w:rsidRPr="00493BF0">
              <w:rPr>
                <w:rFonts w:ascii="Calibri" w:eastAsia="Calibri" w:hAnsi="Calibri" w:cs="Calibri"/>
                <w:kern w:val="0"/>
                <w:sz w:val="22"/>
                <w:szCs w:val="22"/>
                <w14:ligatures w14:val="none"/>
              </w:rPr>
              <w:t xml:space="preserve">AGUAMARINE CRUISE </w:t>
            </w:r>
          </w:p>
        </w:tc>
        <w:tc>
          <w:tcPr>
            <w:tcW w:w="2610" w:type="dxa"/>
          </w:tcPr>
          <w:p w14:paraId="095E117E" w14:textId="77777777" w:rsidR="00420304" w:rsidRPr="00493BF0" w:rsidRDefault="00420304" w:rsidP="00420304">
            <w:pPr>
              <w:pStyle w:val="Sinespaciado"/>
              <w:spacing w:line="276" w:lineRule="auto"/>
              <w:rPr>
                <w:rFonts w:ascii="Calibri" w:eastAsia="Calibri" w:hAnsi="Calibri" w:cs="Calibri"/>
                <w:kern w:val="0"/>
                <w:sz w:val="22"/>
                <w:szCs w:val="22"/>
                <w14:ligatures w14:val="none"/>
              </w:rPr>
            </w:pPr>
            <w:r w:rsidRPr="00493BF0">
              <w:rPr>
                <w:rFonts w:ascii="Calibri" w:eastAsia="Calibri" w:hAnsi="Calibri" w:cs="Calibri"/>
                <w:kern w:val="0"/>
                <w:sz w:val="22"/>
                <w:szCs w:val="22"/>
                <w14:ligatures w14:val="none"/>
              </w:rPr>
              <w:t>4*</w:t>
            </w:r>
          </w:p>
        </w:tc>
      </w:tr>
      <w:tr w:rsidR="00420304" w:rsidRPr="00493BF0" w14:paraId="3FDF2A51" w14:textId="77777777" w:rsidTr="00493BF0">
        <w:trPr>
          <w:trHeight w:val="469"/>
        </w:trPr>
        <w:tc>
          <w:tcPr>
            <w:tcW w:w="2516" w:type="dxa"/>
          </w:tcPr>
          <w:p w14:paraId="1FFF3AFB" w14:textId="77777777" w:rsidR="00420304" w:rsidRPr="00493BF0" w:rsidRDefault="00420304" w:rsidP="00420304">
            <w:pPr>
              <w:widowControl/>
              <w:autoSpaceDE/>
              <w:autoSpaceDN/>
              <w:rPr>
                <w:rFonts w:ascii="Calibri" w:eastAsia="Calibri" w:hAnsi="Calibri" w:cs="Calibri"/>
                <w:lang w:val="es-MX"/>
              </w:rPr>
            </w:pPr>
            <w:r w:rsidRPr="00493BF0">
              <w:rPr>
                <w:rFonts w:ascii="Calibri" w:eastAsia="Calibri" w:hAnsi="Calibri" w:cs="Calibri"/>
                <w:lang w:val="es-MX"/>
              </w:rPr>
              <w:t xml:space="preserve">SIEMP REAMP  </w:t>
            </w:r>
          </w:p>
        </w:tc>
        <w:tc>
          <w:tcPr>
            <w:tcW w:w="3702" w:type="dxa"/>
          </w:tcPr>
          <w:p w14:paraId="1D866177" w14:textId="77777777" w:rsidR="00420304" w:rsidRPr="00493BF0" w:rsidRDefault="00420304" w:rsidP="00420304">
            <w:pPr>
              <w:pStyle w:val="Encabezado"/>
              <w:widowControl/>
              <w:autoSpaceDE/>
              <w:autoSpaceDN/>
              <w:rPr>
                <w:rFonts w:ascii="Calibri" w:eastAsia="Calibri" w:hAnsi="Calibri" w:cs="Calibri"/>
                <w:lang w:val="es-MX"/>
              </w:rPr>
            </w:pPr>
            <w:r w:rsidRPr="00493BF0">
              <w:rPr>
                <w:rFonts w:ascii="Calibri" w:eastAsia="Calibri" w:hAnsi="Calibri" w:cs="Calibri"/>
                <w:lang w:val="es-MX"/>
              </w:rPr>
              <w:t xml:space="preserve">HARY RECIDENCE </w:t>
            </w:r>
          </w:p>
        </w:tc>
        <w:tc>
          <w:tcPr>
            <w:tcW w:w="2610" w:type="dxa"/>
          </w:tcPr>
          <w:p w14:paraId="4755C123" w14:textId="77777777" w:rsidR="00420304" w:rsidRPr="00493BF0" w:rsidRDefault="00420304" w:rsidP="00420304">
            <w:pPr>
              <w:widowControl/>
              <w:autoSpaceDE/>
              <w:autoSpaceDN/>
              <w:rPr>
                <w:rFonts w:ascii="Calibri" w:eastAsia="Calibri" w:hAnsi="Calibri" w:cs="Calibri"/>
                <w:lang w:val="es-MX"/>
              </w:rPr>
            </w:pPr>
            <w:r w:rsidRPr="00493BF0">
              <w:rPr>
                <w:rFonts w:ascii="Calibri" w:eastAsia="Calibri" w:hAnsi="Calibri" w:cs="Calibri"/>
                <w:lang w:val="es-MX"/>
              </w:rPr>
              <w:t>4*</w:t>
            </w:r>
          </w:p>
        </w:tc>
      </w:tr>
      <w:tr w:rsidR="00420304" w:rsidRPr="00493BF0" w14:paraId="7A9FD825" w14:textId="77777777" w:rsidTr="00493BF0">
        <w:trPr>
          <w:trHeight w:val="469"/>
        </w:trPr>
        <w:tc>
          <w:tcPr>
            <w:tcW w:w="2516" w:type="dxa"/>
          </w:tcPr>
          <w:p w14:paraId="6F672DA7" w14:textId="77777777" w:rsidR="00420304" w:rsidRPr="00493BF0" w:rsidRDefault="00420304" w:rsidP="00420304">
            <w:pPr>
              <w:widowControl/>
              <w:autoSpaceDE/>
              <w:autoSpaceDN/>
              <w:rPr>
                <w:rFonts w:ascii="Calibri" w:eastAsia="Calibri" w:hAnsi="Calibri" w:cs="Calibri"/>
                <w:lang w:val="es-MX"/>
              </w:rPr>
            </w:pPr>
            <w:r w:rsidRPr="00493BF0">
              <w:rPr>
                <w:rFonts w:ascii="Calibri" w:eastAsia="Calibri" w:hAnsi="Calibri" w:cs="Calibri"/>
                <w:lang w:val="es-MX"/>
              </w:rPr>
              <w:t>KUTA</w:t>
            </w:r>
          </w:p>
        </w:tc>
        <w:tc>
          <w:tcPr>
            <w:tcW w:w="3702" w:type="dxa"/>
          </w:tcPr>
          <w:p w14:paraId="644F63C4" w14:textId="77777777" w:rsidR="00420304" w:rsidRPr="00493BF0" w:rsidRDefault="00420304" w:rsidP="00420304">
            <w:pPr>
              <w:pStyle w:val="Encabezado"/>
              <w:widowControl/>
              <w:autoSpaceDE/>
              <w:autoSpaceDN/>
              <w:rPr>
                <w:rFonts w:ascii="Calibri" w:eastAsia="Calibri" w:hAnsi="Calibri" w:cs="Calibri"/>
                <w:lang w:val="es-MX"/>
              </w:rPr>
            </w:pPr>
            <w:r w:rsidRPr="00493BF0">
              <w:rPr>
                <w:rFonts w:ascii="Calibri" w:eastAsia="Calibri" w:hAnsi="Calibri" w:cs="Calibri"/>
                <w:lang w:val="es-MX"/>
              </w:rPr>
              <w:t>TRUNTUM KUTA HOTEL</w:t>
            </w:r>
          </w:p>
        </w:tc>
        <w:tc>
          <w:tcPr>
            <w:tcW w:w="2610" w:type="dxa"/>
          </w:tcPr>
          <w:p w14:paraId="54B33908" w14:textId="77777777" w:rsidR="00420304" w:rsidRPr="00493BF0" w:rsidRDefault="00420304" w:rsidP="00420304">
            <w:pPr>
              <w:widowControl/>
              <w:autoSpaceDE/>
              <w:autoSpaceDN/>
              <w:rPr>
                <w:rFonts w:ascii="Calibri" w:eastAsia="Calibri" w:hAnsi="Calibri" w:cs="Calibri"/>
                <w:lang w:val="es-MX"/>
              </w:rPr>
            </w:pPr>
            <w:r w:rsidRPr="00493BF0">
              <w:rPr>
                <w:rFonts w:ascii="Calibri" w:eastAsia="Calibri" w:hAnsi="Calibri" w:cs="Calibri"/>
                <w:lang w:val="es-MX"/>
              </w:rPr>
              <w:t>4*</w:t>
            </w:r>
          </w:p>
        </w:tc>
      </w:tr>
      <w:tr w:rsidR="00420304" w:rsidRPr="00493BF0" w14:paraId="2F3749DA" w14:textId="77777777" w:rsidTr="00493BF0">
        <w:trPr>
          <w:trHeight w:val="469"/>
        </w:trPr>
        <w:tc>
          <w:tcPr>
            <w:tcW w:w="2516" w:type="dxa"/>
          </w:tcPr>
          <w:p w14:paraId="61340763" w14:textId="77777777" w:rsidR="00420304" w:rsidRPr="00493BF0" w:rsidRDefault="00420304" w:rsidP="00420304">
            <w:pPr>
              <w:widowControl/>
              <w:autoSpaceDE/>
              <w:autoSpaceDN/>
              <w:rPr>
                <w:rFonts w:ascii="Calibri" w:eastAsia="Calibri" w:hAnsi="Calibri" w:cs="Calibri"/>
                <w:lang w:val="es-MX"/>
              </w:rPr>
            </w:pPr>
            <w:r w:rsidRPr="00493BF0">
              <w:rPr>
                <w:rFonts w:ascii="Calibri" w:eastAsia="Calibri" w:hAnsi="Calibri" w:cs="Calibri"/>
                <w:lang w:val="es-MX"/>
              </w:rPr>
              <w:t xml:space="preserve">UBUD </w:t>
            </w:r>
          </w:p>
        </w:tc>
        <w:tc>
          <w:tcPr>
            <w:tcW w:w="3702" w:type="dxa"/>
          </w:tcPr>
          <w:p w14:paraId="240C5C39" w14:textId="77777777" w:rsidR="00420304" w:rsidRPr="00493BF0" w:rsidRDefault="00420304" w:rsidP="00420304">
            <w:pPr>
              <w:pStyle w:val="Encabezado"/>
              <w:widowControl/>
              <w:autoSpaceDE/>
              <w:autoSpaceDN/>
              <w:rPr>
                <w:rFonts w:ascii="Calibri" w:eastAsia="Calibri" w:hAnsi="Calibri" w:cs="Calibri"/>
                <w:lang w:val="es-MX"/>
              </w:rPr>
            </w:pPr>
            <w:r w:rsidRPr="00493BF0">
              <w:rPr>
                <w:rFonts w:ascii="Calibri" w:eastAsia="Calibri" w:hAnsi="Calibri" w:cs="Calibri"/>
                <w:lang w:val="es-MX"/>
              </w:rPr>
              <w:t>HOTEL BEST WESTERN</w:t>
            </w:r>
          </w:p>
        </w:tc>
        <w:tc>
          <w:tcPr>
            <w:tcW w:w="2610" w:type="dxa"/>
          </w:tcPr>
          <w:p w14:paraId="093AC8D5" w14:textId="77777777" w:rsidR="00420304" w:rsidRPr="00493BF0" w:rsidRDefault="00420304" w:rsidP="00420304">
            <w:pPr>
              <w:widowControl/>
              <w:autoSpaceDE/>
              <w:autoSpaceDN/>
              <w:rPr>
                <w:rFonts w:ascii="Calibri" w:eastAsia="Calibri" w:hAnsi="Calibri" w:cs="Calibri"/>
                <w:lang w:val="es-MX"/>
              </w:rPr>
            </w:pPr>
            <w:r w:rsidRPr="00493BF0">
              <w:rPr>
                <w:rFonts w:ascii="Calibri" w:eastAsia="Calibri" w:hAnsi="Calibri" w:cs="Calibri"/>
                <w:lang w:val="es-MX"/>
              </w:rPr>
              <w:t>4*</w:t>
            </w:r>
          </w:p>
        </w:tc>
      </w:tr>
    </w:tbl>
    <w:p w14:paraId="432FB619" w14:textId="77777777" w:rsidR="00C44586" w:rsidRPr="00493BF0" w:rsidRDefault="00C44586" w:rsidP="00A52E13">
      <w:pPr>
        <w:pStyle w:val="Sinespaciado"/>
        <w:jc w:val="center"/>
        <w:rPr>
          <w:rFonts w:ascii="Aptos" w:hAnsi="Aptos"/>
          <w:b/>
          <w:bCs/>
        </w:rPr>
      </w:pPr>
    </w:p>
    <w:p w14:paraId="2EA5F14A" w14:textId="77777777" w:rsidR="00923515" w:rsidRPr="00493BF0" w:rsidRDefault="00923515" w:rsidP="00A52E13">
      <w:pPr>
        <w:pStyle w:val="Sinespaciado"/>
        <w:jc w:val="center"/>
        <w:rPr>
          <w:rFonts w:ascii="Aptos" w:hAnsi="Aptos"/>
        </w:rPr>
      </w:pPr>
    </w:p>
    <w:p w14:paraId="70143202" w14:textId="77777777" w:rsidR="00923515" w:rsidRPr="00493BF0" w:rsidRDefault="00923515" w:rsidP="00A52E13">
      <w:pPr>
        <w:pStyle w:val="Sinespaciado"/>
        <w:jc w:val="center"/>
        <w:rPr>
          <w:rFonts w:ascii="Aptos" w:hAnsi="Aptos"/>
        </w:rPr>
      </w:pPr>
    </w:p>
    <w:p w14:paraId="0A33A91A" w14:textId="77777777" w:rsidR="00F10DEC" w:rsidRPr="00493BF0" w:rsidRDefault="00F10DEC" w:rsidP="00843B40">
      <w:pPr>
        <w:pStyle w:val="Sinespaciado"/>
        <w:rPr>
          <w:rFonts w:ascii="Aptos" w:hAnsi="Aptos"/>
        </w:rPr>
      </w:pPr>
    </w:p>
    <w:p w14:paraId="15C7E829" w14:textId="4EC764DD" w:rsidR="004D04BB" w:rsidRPr="00493BF0" w:rsidRDefault="009844B7" w:rsidP="009844B7">
      <w:pPr>
        <w:pStyle w:val="Sinespaciado"/>
        <w:rPr>
          <w:rFonts w:ascii="Aptos" w:hAnsi="Aptos"/>
          <w:b/>
          <w:bCs/>
        </w:rPr>
      </w:pPr>
      <w:r w:rsidRPr="00493BF0">
        <w:rPr>
          <w:rFonts w:ascii="Aptos" w:hAnsi="Aptos"/>
          <w:b/>
          <w:bCs/>
        </w:rPr>
        <w:t xml:space="preserve">FECHAS DISPONIBLES </w:t>
      </w:r>
    </w:p>
    <w:p w14:paraId="2364D6DD" w14:textId="77777777" w:rsidR="008B450A" w:rsidRPr="00493BF0" w:rsidRDefault="008B450A" w:rsidP="009844B7">
      <w:pPr>
        <w:pStyle w:val="Sinespaciado"/>
        <w:rPr>
          <w:rFonts w:ascii="Aptos" w:hAnsi="Aptos"/>
          <w:b/>
          <w:bCs/>
        </w:rPr>
      </w:pPr>
    </w:p>
    <w:tbl>
      <w:tblPr>
        <w:tblStyle w:val="Tablaconcuadrcula"/>
        <w:tblW w:w="0" w:type="auto"/>
        <w:tblLook w:val="04A0" w:firstRow="1" w:lastRow="0" w:firstColumn="1" w:lastColumn="0" w:noHBand="0" w:noVBand="1"/>
      </w:tblPr>
      <w:tblGrid>
        <w:gridCol w:w="2167"/>
        <w:gridCol w:w="2167"/>
      </w:tblGrid>
      <w:tr w:rsidR="0091351F" w:rsidRPr="00493BF0" w14:paraId="3E856415" w14:textId="77777777" w:rsidTr="00493BF0">
        <w:trPr>
          <w:trHeight w:val="252"/>
        </w:trPr>
        <w:tc>
          <w:tcPr>
            <w:tcW w:w="4334" w:type="dxa"/>
            <w:gridSpan w:val="2"/>
          </w:tcPr>
          <w:p w14:paraId="612AB598" w14:textId="77777777" w:rsidR="0091351F" w:rsidRPr="00493BF0" w:rsidRDefault="0091351F" w:rsidP="0091351F">
            <w:pPr>
              <w:widowControl/>
              <w:autoSpaceDE/>
              <w:autoSpaceDN/>
              <w:jc w:val="center"/>
              <w:rPr>
                <w:rFonts w:ascii="Calibri" w:eastAsia="Calibri" w:hAnsi="Calibri" w:cs="Times New Roman"/>
                <w:b/>
                <w:bCs/>
                <w:lang w:val="es-MX"/>
              </w:rPr>
            </w:pPr>
            <w:r w:rsidRPr="00493BF0">
              <w:rPr>
                <w:rFonts w:ascii="Calibri" w:eastAsia="Calibri" w:hAnsi="Calibri" w:cs="Times New Roman"/>
                <w:b/>
                <w:bCs/>
                <w:lang w:val="es-MX"/>
              </w:rPr>
              <w:t>2025</w:t>
            </w:r>
          </w:p>
        </w:tc>
      </w:tr>
      <w:tr w:rsidR="0091351F" w:rsidRPr="00493BF0" w14:paraId="22CD535F" w14:textId="77777777" w:rsidTr="00493BF0">
        <w:trPr>
          <w:trHeight w:val="252"/>
        </w:trPr>
        <w:tc>
          <w:tcPr>
            <w:tcW w:w="2167" w:type="dxa"/>
          </w:tcPr>
          <w:p w14:paraId="1E5D47A2" w14:textId="4F73636D" w:rsidR="0091351F" w:rsidRPr="00493BF0" w:rsidRDefault="0091351F" w:rsidP="0091351F">
            <w:pPr>
              <w:widowControl/>
              <w:autoSpaceDE/>
              <w:autoSpaceDN/>
              <w:rPr>
                <w:rFonts w:ascii="Calibri" w:eastAsia="Calibri" w:hAnsi="Calibri" w:cs="Times New Roman"/>
                <w:b/>
                <w:bCs/>
                <w:lang w:val="es-MX"/>
              </w:rPr>
            </w:pPr>
            <w:r w:rsidRPr="00493BF0">
              <w:rPr>
                <w:rFonts w:ascii="Calibri" w:eastAsia="Calibri" w:hAnsi="Calibri" w:cs="Times New Roman"/>
                <w:b/>
                <w:bCs/>
                <w:lang w:val="es-MX"/>
              </w:rPr>
              <w:t>MES</w:t>
            </w:r>
          </w:p>
        </w:tc>
        <w:tc>
          <w:tcPr>
            <w:tcW w:w="2167" w:type="dxa"/>
          </w:tcPr>
          <w:p w14:paraId="7B91C8B2" w14:textId="38FCA160" w:rsidR="0091351F" w:rsidRPr="00493BF0" w:rsidRDefault="0091351F" w:rsidP="0091351F">
            <w:pPr>
              <w:widowControl/>
              <w:autoSpaceDE/>
              <w:autoSpaceDN/>
              <w:rPr>
                <w:rFonts w:ascii="Calibri" w:eastAsia="Calibri" w:hAnsi="Calibri" w:cs="Times New Roman"/>
                <w:b/>
                <w:bCs/>
                <w:lang w:val="es-MX"/>
              </w:rPr>
            </w:pPr>
            <w:r w:rsidRPr="00493BF0">
              <w:rPr>
                <w:rFonts w:ascii="Calibri" w:eastAsia="Calibri" w:hAnsi="Calibri" w:cs="Times New Roman"/>
                <w:b/>
                <w:bCs/>
                <w:lang w:val="es-MX"/>
              </w:rPr>
              <w:t xml:space="preserve">DIA DEL MES </w:t>
            </w:r>
          </w:p>
        </w:tc>
      </w:tr>
      <w:tr w:rsidR="0091351F" w:rsidRPr="00493BF0" w14:paraId="75C779C5" w14:textId="77777777" w:rsidTr="00493BF0">
        <w:trPr>
          <w:trHeight w:val="252"/>
        </w:trPr>
        <w:tc>
          <w:tcPr>
            <w:tcW w:w="2167" w:type="dxa"/>
          </w:tcPr>
          <w:p w14:paraId="3A041CFB"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Octubre</w:t>
            </w:r>
          </w:p>
        </w:tc>
        <w:tc>
          <w:tcPr>
            <w:tcW w:w="2167" w:type="dxa"/>
          </w:tcPr>
          <w:p w14:paraId="4AD8AF3C"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6 – 13 – 20 – 27 </w:t>
            </w:r>
          </w:p>
        </w:tc>
      </w:tr>
      <w:tr w:rsidR="0091351F" w:rsidRPr="00493BF0" w14:paraId="10F1F1BF" w14:textId="77777777" w:rsidTr="00493BF0">
        <w:trPr>
          <w:trHeight w:val="242"/>
        </w:trPr>
        <w:tc>
          <w:tcPr>
            <w:tcW w:w="2167" w:type="dxa"/>
          </w:tcPr>
          <w:p w14:paraId="009766C4"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Noviembre</w:t>
            </w:r>
          </w:p>
        </w:tc>
        <w:tc>
          <w:tcPr>
            <w:tcW w:w="2167" w:type="dxa"/>
          </w:tcPr>
          <w:p w14:paraId="4B4E2BC5"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17 – 24 </w:t>
            </w:r>
          </w:p>
        </w:tc>
      </w:tr>
      <w:tr w:rsidR="0091351F" w:rsidRPr="00493BF0" w14:paraId="0414CAA4" w14:textId="77777777" w:rsidTr="00493BF0">
        <w:trPr>
          <w:trHeight w:val="252"/>
        </w:trPr>
        <w:tc>
          <w:tcPr>
            <w:tcW w:w="2167" w:type="dxa"/>
          </w:tcPr>
          <w:p w14:paraId="2CD3EEC6"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Diciembre </w:t>
            </w:r>
          </w:p>
        </w:tc>
        <w:tc>
          <w:tcPr>
            <w:tcW w:w="2167" w:type="dxa"/>
          </w:tcPr>
          <w:p w14:paraId="597BF938"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8 </w:t>
            </w:r>
          </w:p>
        </w:tc>
      </w:tr>
    </w:tbl>
    <w:p w14:paraId="3379BE67" w14:textId="77777777" w:rsidR="008B450A" w:rsidRPr="00493BF0" w:rsidRDefault="008B450A" w:rsidP="0091351F">
      <w:pPr>
        <w:widowControl/>
        <w:autoSpaceDE/>
        <w:autoSpaceDN/>
        <w:rPr>
          <w:rFonts w:ascii="Calibri" w:eastAsia="Calibri" w:hAnsi="Calibri" w:cs="Calibri"/>
          <w:lang w:val="es-MX"/>
        </w:rPr>
      </w:pPr>
    </w:p>
    <w:tbl>
      <w:tblPr>
        <w:tblStyle w:val="Tablaconcuadrcula"/>
        <w:tblW w:w="0" w:type="auto"/>
        <w:tblLook w:val="04A0" w:firstRow="1" w:lastRow="0" w:firstColumn="1" w:lastColumn="0" w:noHBand="0" w:noVBand="1"/>
      </w:tblPr>
      <w:tblGrid>
        <w:gridCol w:w="2177"/>
        <w:gridCol w:w="2177"/>
      </w:tblGrid>
      <w:tr w:rsidR="0091351F" w:rsidRPr="00493BF0" w14:paraId="484D60CC" w14:textId="77777777" w:rsidTr="00493BF0">
        <w:trPr>
          <w:trHeight w:val="268"/>
        </w:trPr>
        <w:tc>
          <w:tcPr>
            <w:tcW w:w="4354" w:type="dxa"/>
            <w:gridSpan w:val="2"/>
          </w:tcPr>
          <w:p w14:paraId="478B5BCB" w14:textId="77777777" w:rsidR="0091351F" w:rsidRPr="00493BF0" w:rsidRDefault="0091351F" w:rsidP="0091351F">
            <w:pPr>
              <w:widowControl/>
              <w:autoSpaceDE/>
              <w:autoSpaceDN/>
              <w:jc w:val="center"/>
            </w:pPr>
            <w:r w:rsidRPr="00493BF0">
              <w:rPr>
                <w:rFonts w:ascii="Calibri" w:eastAsia="Calibri" w:hAnsi="Calibri" w:cs="Times New Roman"/>
                <w:b/>
                <w:bCs/>
                <w:lang w:val="es-MX"/>
              </w:rPr>
              <w:t>2026</w:t>
            </w:r>
          </w:p>
        </w:tc>
      </w:tr>
      <w:tr w:rsidR="0091351F" w:rsidRPr="00493BF0" w14:paraId="02FE2396" w14:textId="77777777" w:rsidTr="00493BF0">
        <w:trPr>
          <w:trHeight w:val="268"/>
        </w:trPr>
        <w:tc>
          <w:tcPr>
            <w:tcW w:w="2177" w:type="dxa"/>
          </w:tcPr>
          <w:p w14:paraId="5B875B15" w14:textId="55DC4C04" w:rsidR="0091351F" w:rsidRPr="00493BF0" w:rsidRDefault="0091351F" w:rsidP="0091351F">
            <w:pPr>
              <w:widowControl/>
              <w:autoSpaceDE/>
              <w:autoSpaceDN/>
              <w:rPr>
                <w:rFonts w:ascii="Calibri" w:eastAsia="Calibri" w:hAnsi="Calibri" w:cs="Times New Roman"/>
                <w:b/>
                <w:bCs/>
                <w:lang w:val="es-MX"/>
              </w:rPr>
            </w:pPr>
            <w:r w:rsidRPr="00493BF0">
              <w:rPr>
                <w:rFonts w:ascii="Calibri" w:eastAsia="Calibri" w:hAnsi="Calibri" w:cs="Times New Roman"/>
                <w:b/>
                <w:bCs/>
                <w:lang w:val="es-MX"/>
              </w:rPr>
              <w:t>MES</w:t>
            </w:r>
          </w:p>
        </w:tc>
        <w:tc>
          <w:tcPr>
            <w:tcW w:w="2177" w:type="dxa"/>
          </w:tcPr>
          <w:p w14:paraId="72BE20D3" w14:textId="2F0F6E35" w:rsidR="0091351F" w:rsidRPr="00493BF0" w:rsidRDefault="0091351F" w:rsidP="0091351F">
            <w:pPr>
              <w:widowControl/>
              <w:autoSpaceDE/>
              <w:autoSpaceDN/>
              <w:rPr>
                <w:rFonts w:ascii="Calibri" w:eastAsia="Calibri" w:hAnsi="Calibri" w:cs="Times New Roman"/>
                <w:b/>
                <w:bCs/>
                <w:lang w:val="es-MX"/>
              </w:rPr>
            </w:pPr>
            <w:r w:rsidRPr="00493BF0">
              <w:rPr>
                <w:rFonts w:ascii="Calibri" w:eastAsia="Calibri" w:hAnsi="Calibri" w:cs="Times New Roman"/>
                <w:b/>
                <w:bCs/>
                <w:lang w:val="es-MX"/>
              </w:rPr>
              <w:t xml:space="preserve">DIA DEL MES </w:t>
            </w:r>
          </w:p>
        </w:tc>
      </w:tr>
      <w:tr w:rsidR="0091351F" w:rsidRPr="00493BF0" w14:paraId="568504F7" w14:textId="77777777" w:rsidTr="00493BF0">
        <w:trPr>
          <w:trHeight w:val="268"/>
        </w:trPr>
        <w:tc>
          <w:tcPr>
            <w:tcW w:w="2177" w:type="dxa"/>
          </w:tcPr>
          <w:p w14:paraId="6AA7D861"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Enero </w:t>
            </w:r>
          </w:p>
        </w:tc>
        <w:tc>
          <w:tcPr>
            <w:tcW w:w="2177" w:type="dxa"/>
          </w:tcPr>
          <w:p w14:paraId="4424E57F"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5 – 12 – 19 – 26 </w:t>
            </w:r>
          </w:p>
        </w:tc>
      </w:tr>
      <w:tr w:rsidR="0091351F" w:rsidRPr="00493BF0" w14:paraId="70E95490" w14:textId="77777777" w:rsidTr="00493BF0">
        <w:trPr>
          <w:trHeight w:val="258"/>
        </w:trPr>
        <w:tc>
          <w:tcPr>
            <w:tcW w:w="2177" w:type="dxa"/>
          </w:tcPr>
          <w:p w14:paraId="481C4AAD"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Febrero</w:t>
            </w:r>
          </w:p>
        </w:tc>
        <w:tc>
          <w:tcPr>
            <w:tcW w:w="2177" w:type="dxa"/>
          </w:tcPr>
          <w:p w14:paraId="0069AB9D"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2 – 9 – 16 – 23 </w:t>
            </w:r>
          </w:p>
        </w:tc>
      </w:tr>
      <w:tr w:rsidR="0091351F" w:rsidRPr="00493BF0" w14:paraId="6C1E8CF1" w14:textId="77777777" w:rsidTr="00493BF0">
        <w:trPr>
          <w:trHeight w:val="268"/>
        </w:trPr>
        <w:tc>
          <w:tcPr>
            <w:tcW w:w="2177" w:type="dxa"/>
          </w:tcPr>
          <w:p w14:paraId="425E10CD"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Marzo</w:t>
            </w:r>
          </w:p>
        </w:tc>
        <w:tc>
          <w:tcPr>
            <w:tcW w:w="2177" w:type="dxa"/>
          </w:tcPr>
          <w:p w14:paraId="2DB74D55"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2 – 9 – 16 – 23 - 30</w:t>
            </w:r>
          </w:p>
        </w:tc>
      </w:tr>
      <w:tr w:rsidR="0091351F" w:rsidRPr="00493BF0" w14:paraId="6DB112A2" w14:textId="77777777" w:rsidTr="00493BF0">
        <w:trPr>
          <w:trHeight w:val="268"/>
        </w:trPr>
        <w:tc>
          <w:tcPr>
            <w:tcW w:w="2177" w:type="dxa"/>
          </w:tcPr>
          <w:p w14:paraId="6B11FC4C"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Abril</w:t>
            </w:r>
          </w:p>
        </w:tc>
        <w:tc>
          <w:tcPr>
            <w:tcW w:w="2177" w:type="dxa"/>
          </w:tcPr>
          <w:p w14:paraId="2C08EE77"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6 – 13 – 20 – 27 </w:t>
            </w:r>
          </w:p>
        </w:tc>
      </w:tr>
      <w:tr w:rsidR="0091351F" w:rsidRPr="00493BF0" w14:paraId="1A19F313" w14:textId="77777777" w:rsidTr="00493BF0">
        <w:trPr>
          <w:trHeight w:val="268"/>
        </w:trPr>
        <w:tc>
          <w:tcPr>
            <w:tcW w:w="2177" w:type="dxa"/>
          </w:tcPr>
          <w:p w14:paraId="3D24D507"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Mayo </w:t>
            </w:r>
          </w:p>
        </w:tc>
        <w:tc>
          <w:tcPr>
            <w:tcW w:w="2177" w:type="dxa"/>
          </w:tcPr>
          <w:p w14:paraId="490D30E7"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4 – 11 – 18 – 25 </w:t>
            </w:r>
          </w:p>
        </w:tc>
      </w:tr>
      <w:tr w:rsidR="0091351F" w:rsidRPr="00493BF0" w14:paraId="24A7A102" w14:textId="77777777" w:rsidTr="00493BF0">
        <w:trPr>
          <w:trHeight w:val="268"/>
        </w:trPr>
        <w:tc>
          <w:tcPr>
            <w:tcW w:w="2177" w:type="dxa"/>
          </w:tcPr>
          <w:p w14:paraId="708EDB9E"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Junio</w:t>
            </w:r>
          </w:p>
        </w:tc>
        <w:tc>
          <w:tcPr>
            <w:tcW w:w="2177" w:type="dxa"/>
          </w:tcPr>
          <w:p w14:paraId="338C33AF"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1 – 8 – 15 – 22 – 29 </w:t>
            </w:r>
          </w:p>
        </w:tc>
      </w:tr>
      <w:tr w:rsidR="0091351F" w:rsidRPr="00493BF0" w14:paraId="5DAFA183" w14:textId="77777777" w:rsidTr="00493BF0">
        <w:trPr>
          <w:trHeight w:val="268"/>
        </w:trPr>
        <w:tc>
          <w:tcPr>
            <w:tcW w:w="2177" w:type="dxa"/>
          </w:tcPr>
          <w:p w14:paraId="4DD89ACC"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Julio</w:t>
            </w:r>
          </w:p>
        </w:tc>
        <w:tc>
          <w:tcPr>
            <w:tcW w:w="2177" w:type="dxa"/>
          </w:tcPr>
          <w:p w14:paraId="09B7727B"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6 – 13 – 20 – 27 </w:t>
            </w:r>
          </w:p>
        </w:tc>
      </w:tr>
      <w:tr w:rsidR="0091351F" w:rsidRPr="00493BF0" w14:paraId="6DDB4A30" w14:textId="77777777" w:rsidTr="00493BF0">
        <w:trPr>
          <w:trHeight w:val="268"/>
        </w:trPr>
        <w:tc>
          <w:tcPr>
            <w:tcW w:w="2177" w:type="dxa"/>
          </w:tcPr>
          <w:p w14:paraId="35D40DB6"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Agosto</w:t>
            </w:r>
          </w:p>
        </w:tc>
        <w:tc>
          <w:tcPr>
            <w:tcW w:w="2177" w:type="dxa"/>
          </w:tcPr>
          <w:p w14:paraId="231EC0E8"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3 – 10 – 17 – 24 – 31 </w:t>
            </w:r>
          </w:p>
        </w:tc>
      </w:tr>
      <w:tr w:rsidR="0091351F" w:rsidRPr="00493BF0" w14:paraId="773FF444" w14:textId="77777777" w:rsidTr="00493BF0">
        <w:trPr>
          <w:trHeight w:val="258"/>
        </w:trPr>
        <w:tc>
          <w:tcPr>
            <w:tcW w:w="2177" w:type="dxa"/>
          </w:tcPr>
          <w:p w14:paraId="10B9FF56"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Septiembre</w:t>
            </w:r>
          </w:p>
        </w:tc>
        <w:tc>
          <w:tcPr>
            <w:tcW w:w="2177" w:type="dxa"/>
          </w:tcPr>
          <w:p w14:paraId="4A854F4C"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7 – 14 – 21 – 28 </w:t>
            </w:r>
          </w:p>
        </w:tc>
      </w:tr>
      <w:tr w:rsidR="0091351F" w:rsidRPr="00493BF0" w14:paraId="5946A022" w14:textId="77777777" w:rsidTr="00493BF0">
        <w:trPr>
          <w:trHeight w:val="268"/>
        </w:trPr>
        <w:tc>
          <w:tcPr>
            <w:tcW w:w="2177" w:type="dxa"/>
          </w:tcPr>
          <w:p w14:paraId="6B8AD6DA"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Octubre</w:t>
            </w:r>
          </w:p>
        </w:tc>
        <w:tc>
          <w:tcPr>
            <w:tcW w:w="2177" w:type="dxa"/>
          </w:tcPr>
          <w:p w14:paraId="486156AA"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5 – 12 – 19 – 26 </w:t>
            </w:r>
          </w:p>
        </w:tc>
      </w:tr>
      <w:tr w:rsidR="0091351F" w:rsidRPr="00493BF0" w14:paraId="633D62EC" w14:textId="77777777" w:rsidTr="00493BF0">
        <w:trPr>
          <w:trHeight w:val="268"/>
        </w:trPr>
        <w:tc>
          <w:tcPr>
            <w:tcW w:w="2177" w:type="dxa"/>
          </w:tcPr>
          <w:p w14:paraId="057A132B"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Noviembre</w:t>
            </w:r>
          </w:p>
        </w:tc>
        <w:tc>
          <w:tcPr>
            <w:tcW w:w="2177" w:type="dxa"/>
          </w:tcPr>
          <w:p w14:paraId="373E11CB"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2 – 30 </w:t>
            </w:r>
          </w:p>
        </w:tc>
      </w:tr>
      <w:tr w:rsidR="0091351F" w:rsidRPr="00493BF0" w14:paraId="103A2E28" w14:textId="77777777" w:rsidTr="00493BF0">
        <w:trPr>
          <w:trHeight w:val="268"/>
        </w:trPr>
        <w:tc>
          <w:tcPr>
            <w:tcW w:w="2177" w:type="dxa"/>
          </w:tcPr>
          <w:p w14:paraId="4508F131"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 xml:space="preserve">Diciembre </w:t>
            </w:r>
          </w:p>
        </w:tc>
        <w:tc>
          <w:tcPr>
            <w:tcW w:w="2177" w:type="dxa"/>
          </w:tcPr>
          <w:p w14:paraId="0319CF81" w14:textId="77777777" w:rsidR="0091351F" w:rsidRPr="00493BF0" w:rsidRDefault="0091351F" w:rsidP="0091351F">
            <w:pPr>
              <w:widowControl/>
              <w:autoSpaceDE/>
              <w:autoSpaceDN/>
              <w:rPr>
                <w:rFonts w:ascii="Calibri" w:eastAsia="Calibri" w:hAnsi="Calibri" w:cs="Calibri"/>
                <w:lang w:val="es-MX"/>
              </w:rPr>
            </w:pPr>
            <w:r w:rsidRPr="00493BF0">
              <w:rPr>
                <w:rFonts w:ascii="Calibri" w:eastAsia="Calibri" w:hAnsi="Calibri" w:cs="Calibri"/>
                <w:lang w:val="es-MX"/>
              </w:rPr>
              <w:t>7</w:t>
            </w:r>
          </w:p>
        </w:tc>
      </w:tr>
    </w:tbl>
    <w:p w14:paraId="6F1568F4" w14:textId="77777777" w:rsidR="0091351F" w:rsidRPr="00493BF0" w:rsidRDefault="0091351F" w:rsidP="009844B7">
      <w:pPr>
        <w:pStyle w:val="Sinespaciado"/>
        <w:rPr>
          <w:rFonts w:ascii="Aptos" w:hAnsi="Aptos"/>
          <w:b/>
          <w:bCs/>
        </w:rPr>
      </w:pPr>
    </w:p>
    <w:p w14:paraId="3297051A" w14:textId="77777777" w:rsidR="008B450A" w:rsidRPr="00493BF0" w:rsidRDefault="008B450A" w:rsidP="009844B7">
      <w:pPr>
        <w:pStyle w:val="Sinespaciado"/>
        <w:rPr>
          <w:rFonts w:ascii="Aptos" w:hAnsi="Aptos"/>
          <w:b/>
          <w:bCs/>
        </w:rPr>
      </w:pPr>
    </w:p>
    <w:p w14:paraId="5C9D6B47" w14:textId="77777777" w:rsidR="008B450A" w:rsidRPr="00493BF0" w:rsidRDefault="008B450A" w:rsidP="009844B7">
      <w:pPr>
        <w:pStyle w:val="Sinespaciado"/>
        <w:rPr>
          <w:rFonts w:ascii="Aptos" w:hAnsi="Aptos"/>
          <w:b/>
          <w:bCs/>
        </w:rPr>
      </w:pPr>
    </w:p>
    <w:p w14:paraId="686A09C1" w14:textId="77777777" w:rsidR="008B450A" w:rsidRPr="00493BF0" w:rsidRDefault="008B450A" w:rsidP="009844B7">
      <w:pPr>
        <w:pStyle w:val="Sinespaciado"/>
        <w:rPr>
          <w:rFonts w:ascii="Aptos" w:hAnsi="Aptos"/>
          <w:b/>
          <w:bCs/>
        </w:rPr>
      </w:pPr>
    </w:p>
    <w:sectPr w:rsidR="008B450A" w:rsidRPr="00493BF0">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A8513" w14:textId="77777777" w:rsidR="00F267E6" w:rsidRDefault="00F267E6" w:rsidP="00C12E82">
      <w:r>
        <w:separator/>
      </w:r>
    </w:p>
  </w:endnote>
  <w:endnote w:type="continuationSeparator" w:id="0">
    <w:p w14:paraId="06115431" w14:textId="77777777" w:rsidR="00F267E6" w:rsidRDefault="00F267E6"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BED27" w14:textId="77777777" w:rsidR="00F267E6" w:rsidRDefault="00F267E6" w:rsidP="00C12E82">
      <w:r>
        <w:separator/>
      </w:r>
    </w:p>
  </w:footnote>
  <w:footnote w:type="continuationSeparator" w:id="0">
    <w:p w14:paraId="78F004B6" w14:textId="77777777" w:rsidR="00F267E6" w:rsidRDefault="00F267E6"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B606DAD"/>
    <w:multiLevelType w:val="hybridMultilevel"/>
    <w:tmpl w:val="E0780F7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7704E3"/>
    <w:multiLevelType w:val="hybridMultilevel"/>
    <w:tmpl w:val="8674AC08"/>
    <w:lvl w:ilvl="0" w:tplc="B5620C7E">
      <w:numFmt w:val="bullet"/>
      <w:lvlText w:val="•"/>
      <w:lvlJc w:val="left"/>
      <w:pPr>
        <w:ind w:left="1065" w:hanging="705"/>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7"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243354"/>
    <w:multiLevelType w:val="hybridMultilevel"/>
    <w:tmpl w:val="C02001E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B026B5C"/>
    <w:multiLevelType w:val="hybridMultilevel"/>
    <w:tmpl w:val="E8A222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6"/>
  </w:num>
  <w:num w:numId="2" w16cid:durableId="1794327757">
    <w:abstractNumId w:val="3"/>
  </w:num>
  <w:num w:numId="3" w16cid:durableId="1071535825">
    <w:abstractNumId w:val="9"/>
  </w:num>
  <w:num w:numId="4" w16cid:durableId="201015470">
    <w:abstractNumId w:val="0"/>
  </w:num>
  <w:num w:numId="5" w16cid:durableId="1971354774">
    <w:abstractNumId w:val="10"/>
  </w:num>
  <w:num w:numId="6" w16cid:durableId="2073657260">
    <w:abstractNumId w:val="7"/>
  </w:num>
  <w:num w:numId="7" w16cid:durableId="346098766">
    <w:abstractNumId w:val="5"/>
  </w:num>
  <w:num w:numId="8" w16cid:durableId="955405718">
    <w:abstractNumId w:val="2"/>
  </w:num>
  <w:num w:numId="9" w16cid:durableId="1962609097">
    <w:abstractNumId w:val="4"/>
  </w:num>
  <w:num w:numId="10" w16cid:durableId="1300191304">
    <w:abstractNumId w:val="1"/>
  </w:num>
  <w:num w:numId="11" w16cid:durableId="1499930458">
    <w:abstractNumId w:val="11"/>
  </w:num>
  <w:num w:numId="12" w16cid:durableId="17026334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2473"/>
    <w:rsid w:val="000270A1"/>
    <w:rsid w:val="00042E52"/>
    <w:rsid w:val="000704DF"/>
    <w:rsid w:val="000B7545"/>
    <w:rsid w:val="000C13F4"/>
    <w:rsid w:val="000E2041"/>
    <w:rsid w:val="000E65FA"/>
    <w:rsid w:val="000F32AC"/>
    <w:rsid w:val="00107439"/>
    <w:rsid w:val="00136C2C"/>
    <w:rsid w:val="00180E9A"/>
    <w:rsid w:val="001869E7"/>
    <w:rsid w:val="001D1CB4"/>
    <w:rsid w:val="001F43F3"/>
    <w:rsid w:val="001F6703"/>
    <w:rsid w:val="0025511D"/>
    <w:rsid w:val="002831B2"/>
    <w:rsid w:val="002B7E2F"/>
    <w:rsid w:val="002E252F"/>
    <w:rsid w:val="00303C6F"/>
    <w:rsid w:val="00330295"/>
    <w:rsid w:val="00355E31"/>
    <w:rsid w:val="0035649E"/>
    <w:rsid w:val="00383841"/>
    <w:rsid w:val="003B686F"/>
    <w:rsid w:val="003D0577"/>
    <w:rsid w:val="00401C82"/>
    <w:rsid w:val="004100D9"/>
    <w:rsid w:val="00413215"/>
    <w:rsid w:val="00420304"/>
    <w:rsid w:val="00424D2E"/>
    <w:rsid w:val="004553F1"/>
    <w:rsid w:val="00456D86"/>
    <w:rsid w:val="00474DC6"/>
    <w:rsid w:val="00477F7A"/>
    <w:rsid w:val="00493BF0"/>
    <w:rsid w:val="004A19B4"/>
    <w:rsid w:val="004A1FF5"/>
    <w:rsid w:val="004C0C12"/>
    <w:rsid w:val="004D04BB"/>
    <w:rsid w:val="004F5C64"/>
    <w:rsid w:val="004F72C3"/>
    <w:rsid w:val="00511CA9"/>
    <w:rsid w:val="00513BB4"/>
    <w:rsid w:val="0055388C"/>
    <w:rsid w:val="0055735D"/>
    <w:rsid w:val="00574A73"/>
    <w:rsid w:val="005A2D83"/>
    <w:rsid w:val="005B4409"/>
    <w:rsid w:val="005F353B"/>
    <w:rsid w:val="00624BDA"/>
    <w:rsid w:val="006308DB"/>
    <w:rsid w:val="00653B4B"/>
    <w:rsid w:val="00680CCE"/>
    <w:rsid w:val="0068144C"/>
    <w:rsid w:val="00683E67"/>
    <w:rsid w:val="006B3848"/>
    <w:rsid w:val="006E25D9"/>
    <w:rsid w:val="006F3362"/>
    <w:rsid w:val="00700402"/>
    <w:rsid w:val="007471CB"/>
    <w:rsid w:val="007551C0"/>
    <w:rsid w:val="007573CA"/>
    <w:rsid w:val="00781206"/>
    <w:rsid w:val="00783FCC"/>
    <w:rsid w:val="007B3A8C"/>
    <w:rsid w:val="007B4788"/>
    <w:rsid w:val="007B58BE"/>
    <w:rsid w:val="007D6503"/>
    <w:rsid w:val="007E4EFA"/>
    <w:rsid w:val="008073E3"/>
    <w:rsid w:val="008264BA"/>
    <w:rsid w:val="00843B40"/>
    <w:rsid w:val="0085380B"/>
    <w:rsid w:val="008826F8"/>
    <w:rsid w:val="008876DC"/>
    <w:rsid w:val="008902FC"/>
    <w:rsid w:val="00891044"/>
    <w:rsid w:val="00893DCF"/>
    <w:rsid w:val="008A006B"/>
    <w:rsid w:val="008B309A"/>
    <w:rsid w:val="008B450A"/>
    <w:rsid w:val="008B4A55"/>
    <w:rsid w:val="0091351F"/>
    <w:rsid w:val="00916763"/>
    <w:rsid w:val="00923515"/>
    <w:rsid w:val="00945B70"/>
    <w:rsid w:val="00946AE4"/>
    <w:rsid w:val="009844B7"/>
    <w:rsid w:val="009C35A2"/>
    <w:rsid w:val="00A12A1B"/>
    <w:rsid w:val="00A26B37"/>
    <w:rsid w:val="00A31A93"/>
    <w:rsid w:val="00A35A1B"/>
    <w:rsid w:val="00A4229A"/>
    <w:rsid w:val="00A52E13"/>
    <w:rsid w:val="00A8444B"/>
    <w:rsid w:val="00A92273"/>
    <w:rsid w:val="00AA4BAD"/>
    <w:rsid w:val="00AC2435"/>
    <w:rsid w:val="00AF3F89"/>
    <w:rsid w:val="00B015EF"/>
    <w:rsid w:val="00B60CA6"/>
    <w:rsid w:val="00B6263C"/>
    <w:rsid w:val="00B765BC"/>
    <w:rsid w:val="00BA631C"/>
    <w:rsid w:val="00BC650B"/>
    <w:rsid w:val="00BD26E8"/>
    <w:rsid w:val="00BD6B7E"/>
    <w:rsid w:val="00BE2DD2"/>
    <w:rsid w:val="00BE54E6"/>
    <w:rsid w:val="00BF0222"/>
    <w:rsid w:val="00C072B5"/>
    <w:rsid w:val="00C12E82"/>
    <w:rsid w:val="00C16921"/>
    <w:rsid w:val="00C44586"/>
    <w:rsid w:val="00C84704"/>
    <w:rsid w:val="00C95FCD"/>
    <w:rsid w:val="00CB4111"/>
    <w:rsid w:val="00CD66EF"/>
    <w:rsid w:val="00CF46A1"/>
    <w:rsid w:val="00D0010B"/>
    <w:rsid w:val="00D2209E"/>
    <w:rsid w:val="00DC254B"/>
    <w:rsid w:val="00E07944"/>
    <w:rsid w:val="00E2609B"/>
    <w:rsid w:val="00E6581A"/>
    <w:rsid w:val="00EA6D8F"/>
    <w:rsid w:val="00EC29A9"/>
    <w:rsid w:val="00F10DEC"/>
    <w:rsid w:val="00F15BCC"/>
    <w:rsid w:val="00F267E6"/>
    <w:rsid w:val="00F475FB"/>
    <w:rsid w:val="00F565E3"/>
    <w:rsid w:val="00F74F5C"/>
    <w:rsid w:val="00F75B8B"/>
    <w:rsid w:val="00F86DBB"/>
    <w:rsid w:val="00FD0553"/>
    <w:rsid w:val="00FE3F6E"/>
    <w:rsid w:val="00FE6D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34"/>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link w:val="SinespaciadoCar"/>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table" w:customStyle="1" w:styleId="Tablaconcuadrcula4-nfasis61">
    <w:name w:val="Tabla con cuadrícula 4 - Énfasis 61"/>
    <w:basedOn w:val="Tablanormal"/>
    <w:next w:val="Tablaconcuadrcula4-nfasis6"/>
    <w:uiPriority w:val="49"/>
    <w:rsid w:val="00945B70"/>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concuadrcula4-nfasis6">
    <w:name w:val="Grid Table 4 Accent 6"/>
    <w:basedOn w:val="Tablanormal"/>
    <w:uiPriority w:val="49"/>
    <w:rsid w:val="00945B7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
    <w:name w:val="Table Grid"/>
    <w:basedOn w:val="Tablanormal"/>
    <w:uiPriority w:val="39"/>
    <w:rsid w:val="00C847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653B4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4-nfasis62">
    <w:name w:val="Tabla con cuadrícula 4 - Énfasis 62"/>
    <w:basedOn w:val="Tablanormal"/>
    <w:next w:val="Tablaconcuadrcula4-nfasis6"/>
    <w:uiPriority w:val="49"/>
    <w:rsid w:val="005F353B"/>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Default">
    <w:name w:val="Default"/>
    <w:qFormat/>
    <w:rsid w:val="00B6263C"/>
    <w:pPr>
      <w:widowControl/>
      <w:adjustRightInd w:val="0"/>
    </w:pPr>
    <w:rPr>
      <w:rFonts w:ascii="Bahnschrift" w:hAnsi="Bahnschrift" w:cs="Bahnschrift"/>
      <w:color w:val="000000"/>
      <w:sz w:val="24"/>
      <w:szCs w:val="24"/>
      <w:lang w:val="es-MX"/>
      <w14:ligatures w14:val="standardContextual"/>
    </w:rPr>
  </w:style>
  <w:style w:type="table" w:customStyle="1" w:styleId="Tablaconcuadrcula4-nfasis63">
    <w:name w:val="Tabla con cuadrícula 4 - Énfasis 63"/>
    <w:basedOn w:val="Tablanormal"/>
    <w:next w:val="Tablaconcuadrcula4-nfasis6"/>
    <w:uiPriority w:val="49"/>
    <w:rsid w:val="00923515"/>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TtuloTDC2">
    <w:name w:val="Título TDC2"/>
    <w:basedOn w:val="Ttulo1"/>
    <w:next w:val="Normal"/>
    <w:uiPriority w:val="39"/>
    <w:unhideWhenUsed/>
    <w:qFormat/>
    <w:rsid w:val="00E6581A"/>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es-MX" w:eastAsia="es-MX"/>
    </w:rPr>
  </w:style>
  <w:style w:type="character" w:customStyle="1" w:styleId="SinespaciadoCar">
    <w:name w:val="Sin espaciado Car"/>
    <w:basedOn w:val="Fuentedeprrafopredeter"/>
    <w:link w:val="Sinespaciado"/>
    <w:uiPriority w:val="1"/>
    <w:rsid w:val="00420304"/>
    <w:rPr>
      <w:kern w:val="2"/>
      <w:sz w:val="24"/>
      <w:szCs w:val="24"/>
      <w:lang w:val="es-MX"/>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172FF-4622-4401-A431-1AE9CC296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5</Pages>
  <Words>1604</Words>
  <Characters>8822</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EGIPTO FENOMENAL</vt:lpstr>
    </vt:vector>
  </TitlesOfParts>
  <Company/>
  <LinksUpToDate>false</LinksUpToDate>
  <CharactersWithSpaces>10406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44</cp:revision>
  <dcterms:created xsi:type="dcterms:W3CDTF">2025-09-19T17:26:00Z</dcterms:created>
  <dcterms:modified xsi:type="dcterms:W3CDTF">2026-04-30T17:48:00Z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